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E3" w:rsidRPr="00DA27E3" w:rsidRDefault="00DA27E3" w:rsidP="00DA27E3">
      <w:pPr>
        <w:spacing w:after="200" w:line="276" w:lineRule="auto"/>
        <w:jc w:val="right"/>
        <w:rPr>
          <w:rFonts w:ascii="Times New Roman" w:eastAsia="Calibri" w:hAnsi="Times New Roman" w:cs="Times New Roman"/>
          <w:color w:val="000000"/>
          <w:sz w:val="28"/>
          <w:szCs w:val="28"/>
          <w:lang w:val="it-IT"/>
        </w:rPr>
      </w:pPr>
      <w:r w:rsidRPr="00DA27E3">
        <w:rPr>
          <w:rFonts w:ascii="Times New Roman" w:eastAsia="Calibri" w:hAnsi="Times New Roman" w:cs="Times New Roman"/>
          <w:color w:val="000000"/>
          <w:sz w:val="28"/>
          <w:szCs w:val="28"/>
          <w:lang w:val="it-IT"/>
        </w:rPr>
        <w:t>OBRAZAC  3</w:t>
      </w:r>
    </w:p>
    <w:p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u w:val="single"/>
          <w:lang w:val="pl-PL"/>
        </w:rPr>
      </w:pPr>
    </w:p>
    <w:p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lang w:val="pl-PL"/>
        </w:rPr>
      </w:pPr>
      <w:r w:rsidRPr="00DA27E3">
        <w:rPr>
          <w:rFonts w:ascii="Times New Roman" w:eastAsia="Calibri" w:hAnsi="Times New Roman" w:cs="Times New Roman"/>
          <w:b/>
          <w:color w:val="000000"/>
          <w:sz w:val="28"/>
          <w:szCs w:val="28"/>
          <w:u w:val="single"/>
          <w:lang w:val="pl-PL"/>
        </w:rPr>
        <w:t>Elektroprivreda Crne Gore AD Nikšić</w:t>
      </w:r>
      <w:r w:rsidRPr="00DA27E3">
        <w:rPr>
          <w:rFonts w:ascii="Times New Roman" w:eastAsia="Calibri" w:hAnsi="Times New Roman" w:cs="Times New Roman"/>
          <w:b/>
          <w:color w:val="000000"/>
          <w:sz w:val="28"/>
          <w:szCs w:val="28"/>
          <w:lang w:val="pl-PL"/>
        </w:rPr>
        <w:t xml:space="preserve"> </w:t>
      </w:r>
    </w:p>
    <w:p w:rsidR="00DA27E3" w:rsidRPr="00DA27E3" w:rsidRDefault="00DA27E3" w:rsidP="00DA27E3">
      <w:pPr>
        <w:spacing w:after="0" w:line="240" w:lineRule="auto"/>
        <w:jc w:val="both"/>
        <w:rPr>
          <w:rFonts w:ascii="Times New Roman" w:eastAsia="Calibri" w:hAnsi="Times New Roman" w:cs="Times New Roman"/>
          <w:color w:val="000000"/>
          <w:sz w:val="28"/>
          <w:szCs w:val="28"/>
          <w:lang w:val="pl-PL"/>
        </w:rPr>
      </w:pPr>
    </w:p>
    <w:p w:rsidR="00DA27E3" w:rsidRPr="00785CC4" w:rsidRDefault="00DA27E3" w:rsidP="00DA27E3">
      <w:pPr>
        <w:spacing w:after="0" w:line="240" w:lineRule="auto"/>
        <w:jc w:val="both"/>
        <w:rPr>
          <w:rFonts w:ascii="Times New Roman" w:eastAsia="Calibri" w:hAnsi="Times New Roman" w:cs="Times New Roman"/>
          <w:b/>
          <w:bCs/>
          <w:color w:val="000000"/>
          <w:sz w:val="24"/>
          <w:szCs w:val="24"/>
          <w:lang w:val="it-IT"/>
        </w:rPr>
      </w:pPr>
      <w:r w:rsidRPr="00785CC4">
        <w:rPr>
          <w:rFonts w:ascii="Times New Roman" w:eastAsia="Calibri" w:hAnsi="Times New Roman" w:cs="Times New Roman"/>
          <w:b/>
          <w:bCs/>
          <w:color w:val="000000"/>
          <w:sz w:val="24"/>
          <w:szCs w:val="24"/>
          <w:lang w:val="it-IT"/>
        </w:rPr>
        <w:t xml:space="preserve">Broj iz evidencije postupaka javnih nabavki: </w:t>
      </w:r>
      <w:r w:rsidR="00964EFD" w:rsidRPr="00785CC4">
        <w:rPr>
          <w:rFonts w:ascii="Times New Roman" w:eastAsia="Calibri" w:hAnsi="Times New Roman" w:cs="Times New Roman"/>
          <w:b/>
          <w:bCs/>
          <w:color w:val="000000"/>
          <w:sz w:val="24"/>
          <w:szCs w:val="24"/>
          <w:lang w:val="it-IT"/>
        </w:rPr>
        <w:t>24</w:t>
      </w:r>
      <w:r w:rsidR="00550BED" w:rsidRPr="00785CC4">
        <w:rPr>
          <w:rFonts w:ascii="Times New Roman" w:eastAsia="Calibri" w:hAnsi="Times New Roman" w:cs="Times New Roman"/>
          <w:b/>
          <w:bCs/>
          <w:color w:val="000000"/>
          <w:sz w:val="24"/>
          <w:szCs w:val="24"/>
          <w:lang w:val="it-IT"/>
        </w:rPr>
        <w:t>/17</w:t>
      </w:r>
    </w:p>
    <w:p w:rsidR="00DA27E3" w:rsidRPr="00785CC4" w:rsidRDefault="00DA27E3" w:rsidP="00DA27E3">
      <w:pPr>
        <w:spacing w:after="0" w:line="240" w:lineRule="auto"/>
        <w:jc w:val="both"/>
        <w:rPr>
          <w:rFonts w:ascii="Times New Roman" w:eastAsia="Calibri" w:hAnsi="Times New Roman" w:cs="Times New Roman"/>
          <w:b/>
          <w:bCs/>
          <w:color w:val="000000"/>
          <w:sz w:val="24"/>
          <w:szCs w:val="24"/>
          <w:lang w:val="it-IT"/>
        </w:rPr>
      </w:pPr>
    </w:p>
    <w:p w:rsidR="00DA27E3" w:rsidRPr="00785CC4" w:rsidRDefault="00DA27E3" w:rsidP="00DA27E3">
      <w:pPr>
        <w:spacing w:after="0" w:line="240" w:lineRule="auto"/>
        <w:jc w:val="both"/>
        <w:rPr>
          <w:rFonts w:ascii="Times New Roman" w:eastAsia="Calibri" w:hAnsi="Times New Roman" w:cs="Times New Roman"/>
          <w:b/>
          <w:bCs/>
          <w:color w:val="000000"/>
          <w:sz w:val="24"/>
          <w:szCs w:val="24"/>
          <w:lang w:val="it-IT"/>
        </w:rPr>
      </w:pPr>
      <w:r w:rsidRPr="00785CC4">
        <w:rPr>
          <w:rFonts w:ascii="Times New Roman" w:eastAsia="Calibri" w:hAnsi="Times New Roman" w:cs="Times New Roman"/>
          <w:b/>
          <w:bCs/>
          <w:color w:val="000000"/>
          <w:sz w:val="24"/>
          <w:szCs w:val="24"/>
          <w:lang w:val="it-IT"/>
        </w:rPr>
        <w:t>Red</w:t>
      </w:r>
      <w:r w:rsidR="00550BED" w:rsidRPr="00785CC4">
        <w:rPr>
          <w:rFonts w:ascii="Times New Roman" w:eastAsia="Calibri" w:hAnsi="Times New Roman" w:cs="Times New Roman"/>
          <w:b/>
          <w:bCs/>
          <w:color w:val="000000"/>
          <w:sz w:val="24"/>
          <w:szCs w:val="24"/>
          <w:lang w:val="it-IT"/>
        </w:rPr>
        <w:t>ni broj iz Plana javnih nabavki</w:t>
      </w:r>
      <w:r w:rsidRPr="00785CC4">
        <w:rPr>
          <w:rFonts w:ascii="Times New Roman" w:eastAsia="Calibri" w:hAnsi="Times New Roman" w:cs="Times New Roman"/>
          <w:b/>
          <w:bCs/>
          <w:color w:val="000000"/>
          <w:sz w:val="24"/>
          <w:szCs w:val="24"/>
          <w:lang w:val="it-IT"/>
        </w:rPr>
        <w:t xml:space="preserve">: </w:t>
      </w:r>
      <w:r w:rsidR="00964EFD" w:rsidRPr="00785CC4">
        <w:rPr>
          <w:rFonts w:ascii="Times New Roman" w:hAnsi="Times New Roman" w:cs="Times New Roman"/>
          <w:bCs/>
          <w:sz w:val="24"/>
          <w:szCs w:val="24"/>
        </w:rPr>
        <w:t>270, 273, 284, 287</w:t>
      </w:r>
    </w:p>
    <w:p w:rsidR="00DA27E3" w:rsidRPr="00785CC4" w:rsidRDefault="00DA27E3" w:rsidP="00DA27E3">
      <w:pPr>
        <w:spacing w:after="0" w:line="240" w:lineRule="auto"/>
        <w:jc w:val="both"/>
        <w:rPr>
          <w:rFonts w:ascii="Times New Roman" w:eastAsia="Calibri" w:hAnsi="Times New Roman" w:cs="Times New Roman"/>
          <w:b/>
          <w:bCs/>
          <w:color w:val="000000"/>
          <w:sz w:val="24"/>
          <w:szCs w:val="24"/>
          <w:lang w:val="it-IT"/>
        </w:rPr>
      </w:pPr>
    </w:p>
    <w:p w:rsidR="00DA27E3" w:rsidRPr="00550BED" w:rsidRDefault="00DA27E3" w:rsidP="00DA27E3">
      <w:pPr>
        <w:spacing w:after="0" w:line="240" w:lineRule="auto"/>
        <w:jc w:val="both"/>
        <w:rPr>
          <w:rFonts w:ascii="Times New Roman" w:eastAsia="Calibri" w:hAnsi="Times New Roman" w:cs="Times New Roman"/>
          <w:b/>
          <w:bCs/>
          <w:color w:val="000000"/>
          <w:sz w:val="24"/>
          <w:szCs w:val="24"/>
          <w:lang w:val="it-IT"/>
        </w:rPr>
      </w:pPr>
      <w:r w:rsidRPr="00785CC4">
        <w:rPr>
          <w:rFonts w:ascii="Times New Roman" w:eastAsia="Calibri" w:hAnsi="Times New Roman" w:cs="Times New Roman"/>
          <w:b/>
          <w:bCs/>
          <w:color w:val="000000"/>
          <w:sz w:val="24"/>
          <w:szCs w:val="24"/>
          <w:lang w:val="it-IT"/>
        </w:rPr>
        <w:t xml:space="preserve">Mjesto i datum: </w:t>
      </w:r>
      <w:r w:rsidRPr="00785CC4">
        <w:rPr>
          <w:rFonts w:ascii="Times New Roman" w:eastAsia="Calibri" w:hAnsi="Times New Roman" w:cs="Times New Roman"/>
          <w:bCs/>
          <w:color w:val="000000"/>
          <w:sz w:val="24"/>
          <w:szCs w:val="24"/>
          <w:lang w:val="it-IT"/>
        </w:rPr>
        <w:t xml:space="preserve">Nikšić, </w:t>
      </w:r>
      <w:r w:rsidR="00785CC4" w:rsidRPr="00785CC4">
        <w:rPr>
          <w:rFonts w:ascii="Times New Roman" w:eastAsia="Calibri" w:hAnsi="Times New Roman" w:cs="Times New Roman"/>
          <w:bCs/>
          <w:color w:val="000000"/>
          <w:sz w:val="24"/>
          <w:szCs w:val="24"/>
          <w:lang w:val="it-IT"/>
        </w:rPr>
        <w:t>2</w:t>
      </w:r>
      <w:r w:rsidR="00F50D02">
        <w:rPr>
          <w:rFonts w:ascii="Times New Roman" w:eastAsia="Calibri" w:hAnsi="Times New Roman" w:cs="Times New Roman"/>
          <w:bCs/>
          <w:color w:val="000000"/>
          <w:sz w:val="24"/>
          <w:szCs w:val="24"/>
          <w:lang w:val="it-IT"/>
        </w:rPr>
        <w:t>4</w:t>
      </w:r>
      <w:r w:rsidR="00F54A23" w:rsidRPr="00785CC4">
        <w:rPr>
          <w:rFonts w:ascii="Times New Roman" w:eastAsia="Calibri" w:hAnsi="Times New Roman" w:cs="Times New Roman"/>
          <w:bCs/>
          <w:color w:val="000000"/>
          <w:sz w:val="24"/>
          <w:szCs w:val="24"/>
          <w:lang w:val="it-IT"/>
        </w:rPr>
        <w:t>.04</w:t>
      </w:r>
      <w:r w:rsidRPr="00785CC4">
        <w:rPr>
          <w:rFonts w:ascii="Times New Roman" w:eastAsia="Calibri" w:hAnsi="Times New Roman" w:cs="Times New Roman"/>
          <w:bCs/>
          <w:color w:val="000000"/>
          <w:sz w:val="24"/>
          <w:szCs w:val="24"/>
          <w:lang w:val="it-IT"/>
        </w:rPr>
        <w:t>.201</w:t>
      </w:r>
      <w:r w:rsidR="00F54A23" w:rsidRPr="00785CC4">
        <w:rPr>
          <w:rFonts w:ascii="Times New Roman" w:eastAsia="Calibri" w:hAnsi="Times New Roman" w:cs="Times New Roman"/>
          <w:bCs/>
          <w:color w:val="000000"/>
          <w:sz w:val="24"/>
          <w:szCs w:val="24"/>
          <w:lang w:val="it-IT"/>
        </w:rPr>
        <w:t>7</w:t>
      </w:r>
      <w:r w:rsidRPr="00785CC4">
        <w:rPr>
          <w:rFonts w:ascii="Times New Roman" w:eastAsia="Calibri" w:hAnsi="Times New Roman" w:cs="Times New Roman"/>
          <w:bCs/>
          <w:color w:val="000000"/>
          <w:sz w:val="24"/>
          <w:szCs w:val="24"/>
          <w:lang w:val="it-IT"/>
        </w:rPr>
        <w:t>. godine</w:t>
      </w:r>
    </w:p>
    <w:p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u w:val="single"/>
          <w:lang w:val="it-IT"/>
        </w:rPr>
      </w:pPr>
    </w:p>
    <w:p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DA27E3" w:rsidRDefault="00DA27E3" w:rsidP="00DA27E3">
      <w:pPr>
        <w:spacing w:after="200" w:line="276" w:lineRule="auto"/>
        <w:rPr>
          <w:rFonts w:ascii="Times New Roman" w:eastAsia="Calibri" w:hAnsi="Times New Roman" w:cs="Times New Roman"/>
          <w:sz w:val="28"/>
          <w:szCs w:val="28"/>
          <w:lang w:val="it-IT"/>
        </w:rPr>
      </w:pPr>
    </w:p>
    <w:p w:rsidR="00DA27E3" w:rsidRPr="00550BED" w:rsidRDefault="00DA27E3" w:rsidP="00DA27E3">
      <w:pPr>
        <w:tabs>
          <w:tab w:val="left" w:pos="1276"/>
          <w:tab w:val="left" w:pos="3261"/>
        </w:tabs>
        <w:spacing w:after="0" w:line="240" w:lineRule="auto"/>
        <w:jc w:val="both"/>
        <w:rPr>
          <w:rFonts w:ascii="Times New Roman" w:eastAsia="Calibri" w:hAnsi="Times New Roman" w:cs="Times New Roman"/>
          <w:sz w:val="24"/>
          <w:szCs w:val="24"/>
          <w:lang w:val="it-IT"/>
        </w:rPr>
      </w:pPr>
      <w:r w:rsidRPr="00550BED">
        <w:rPr>
          <w:rFonts w:ascii="Times New Roman" w:eastAsia="Calibri" w:hAnsi="Times New Roman" w:cs="Times New Roman"/>
          <w:sz w:val="24"/>
          <w:szCs w:val="24"/>
          <w:lang w:val="it-IT"/>
        </w:rPr>
        <w:t xml:space="preserve">Na onovu člana 54 stav 1 Zakona o javnim nabavkama  </w:t>
      </w:r>
      <w:r w:rsidRPr="00550BED">
        <w:rPr>
          <w:rFonts w:ascii="Times New Roman" w:eastAsia="Calibri" w:hAnsi="Times New Roman" w:cs="Times New Roman"/>
          <w:sz w:val="24"/>
          <w:szCs w:val="24"/>
          <w:lang w:val="sr-Latn-CS"/>
        </w:rPr>
        <w:t xml:space="preserve">(„Službeni list CG“, br. 42/11, 57/14 i 28/15) </w:t>
      </w:r>
      <w:r w:rsidRPr="00550BED">
        <w:rPr>
          <w:rFonts w:ascii="Times New Roman" w:eastAsia="Calibri" w:hAnsi="Times New Roman" w:cs="Times New Roman"/>
          <w:color w:val="000000"/>
          <w:sz w:val="24"/>
          <w:szCs w:val="24"/>
          <w:lang w:val="pl-PL"/>
        </w:rPr>
        <w:t xml:space="preserve">Elektroprivreda Crne Gore AD Nikšić </w:t>
      </w:r>
      <w:r w:rsidRPr="00550BED">
        <w:rPr>
          <w:rFonts w:ascii="Times New Roman" w:eastAsia="Calibri" w:hAnsi="Times New Roman" w:cs="Times New Roman"/>
          <w:sz w:val="24"/>
          <w:szCs w:val="24"/>
          <w:lang w:val="it-IT"/>
        </w:rPr>
        <w:t>objavljuje na Portalu javnih nabavki</w:t>
      </w:r>
    </w:p>
    <w:p w:rsidR="00DA27E3" w:rsidRPr="00DA27E3" w:rsidRDefault="00DA27E3" w:rsidP="00DA27E3">
      <w:pPr>
        <w:spacing w:after="200" w:line="276" w:lineRule="auto"/>
        <w:jc w:val="both"/>
        <w:rPr>
          <w:rFonts w:ascii="Times New Roman" w:eastAsia="Calibri" w:hAnsi="Times New Roman" w:cs="Times New Roman"/>
          <w:lang w:val="it-IT"/>
        </w:rPr>
      </w:pPr>
      <w:r w:rsidRPr="00DA27E3">
        <w:rPr>
          <w:rFonts w:ascii="Times New Roman" w:eastAsia="Calibri" w:hAnsi="Times New Roman" w:cs="Times New Roman"/>
          <w:lang w:val="it-IT"/>
        </w:rPr>
        <w:t xml:space="preserve">                                        </w:t>
      </w:r>
    </w:p>
    <w:p w:rsidR="00DA27E3" w:rsidRPr="00DA27E3" w:rsidRDefault="00DA27E3" w:rsidP="00DA27E3">
      <w:pPr>
        <w:keepNext/>
        <w:spacing w:after="0" w:line="240" w:lineRule="auto"/>
        <w:jc w:val="both"/>
        <w:outlineLvl w:val="0"/>
        <w:rPr>
          <w:rFonts w:ascii="Times New Roman" w:eastAsia="PMingLiU" w:hAnsi="Times New Roman" w:cs="Times New Roman"/>
          <w:color w:val="000000"/>
          <w:sz w:val="36"/>
          <w:szCs w:val="36"/>
          <w:lang w:val="it-IT"/>
        </w:rPr>
      </w:pPr>
    </w:p>
    <w:p w:rsidR="00DA27E3" w:rsidRPr="00DA27E3" w:rsidRDefault="00DA27E3" w:rsidP="00550BED">
      <w:pPr>
        <w:keepNext/>
        <w:spacing w:after="0" w:line="240" w:lineRule="auto"/>
        <w:outlineLvl w:val="0"/>
        <w:rPr>
          <w:rFonts w:ascii="Times New Roman" w:eastAsia="PMingLiU" w:hAnsi="Times New Roman" w:cs="Times New Roman"/>
          <w:b/>
          <w:bCs/>
          <w:i/>
          <w:iCs/>
          <w:color w:val="000000"/>
          <w:sz w:val="36"/>
          <w:szCs w:val="36"/>
          <w:u w:val="single"/>
          <w:lang w:val="it-IT"/>
        </w:rPr>
      </w:pPr>
    </w:p>
    <w:p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TENDERSKU DOKUMENTACIJU</w:t>
      </w:r>
    </w:p>
    <w:p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ZA OTVORENI POSTUPAK</w:t>
      </w:r>
      <w:r w:rsidR="00964EFD">
        <w:rPr>
          <w:rFonts w:ascii="Times New Roman" w:eastAsia="Calibri" w:hAnsi="Times New Roman" w:cs="Times New Roman"/>
          <w:b/>
          <w:bCs/>
          <w:color w:val="000000"/>
          <w:sz w:val="36"/>
          <w:szCs w:val="36"/>
          <w:lang w:val="it-IT"/>
        </w:rPr>
        <w:t xml:space="preserve"> JAVNE NABAVKE ZA NABAVKU USLUGA</w:t>
      </w:r>
    </w:p>
    <w:p w:rsidR="00964EFD" w:rsidRPr="00785CC4" w:rsidRDefault="00964EFD" w:rsidP="00964EFD">
      <w:pPr>
        <w:spacing w:after="200" w:line="276" w:lineRule="auto"/>
        <w:jc w:val="center"/>
        <w:rPr>
          <w:rFonts w:ascii="Times New Roman" w:eastAsia="Calibri" w:hAnsi="Times New Roman" w:cs="Times New Roman"/>
          <w:color w:val="000000"/>
          <w:sz w:val="36"/>
          <w:szCs w:val="36"/>
          <w:lang w:val="it-IT"/>
        </w:rPr>
      </w:pPr>
      <w:r w:rsidRPr="00785CC4">
        <w:rPr>
          <w:rFonts w:ascii="Times New Roman" w:eastAsia="Calibri" w:hAnsi="Times New Roman" w:cs="Times New Roman"/>
          <w:color w:val="000000"/>
          <w:sz w:val="36"/>
          <w:szCs w:val="36"/>
          <w:lang w:val="it-IT"/>
        </w:rPr>
        <w:t>za potrebe Direkcije za opšte usluge</w:t>
      </w:r>
    </w:p>
    <w:p w:rsidR="00964EFD" w:rsidRPr="00785CC4" w:rsidRDefault="00964EFD" w:rsidP="00964EFD">
      <w:pPr>
        <w:spacing w:after="0" w:line="276" w:lineRule="auto"/>
        <w:jc w:val="center"/>
        <w:rPr>
          <w:rFonts w:ascii="Times New Roman" w:eastAsia="Calibri" w:hAnsi="Times New Roman" w:cs="Times New Roman"/>
          <w:color w:val="000000"/>
          <w:sz w:val="28"/>
          <w:szCs w:val="28"/>
          <w:u w:val="single"/>
          <w:lang w:val="it-IT"/>
        </w:rPr>
      </w:pPr>
      <w:r w:rsidRPr="00785CC4">
        <w:rPr>
          <w:rFonts w:ascii="Times New Roman" w:eastAsia="Calibri" w:hAnsi="Times New Roman" w:cs="Times New Roman"/>
          <w:color w:val="000000"/>
          <w:sz w:val="28"/>
          <w:szCs w:val="28"/>
          <w:u w:val="single"/>
          <w:lang w:val="it-IT"/>
        </w:rPr>
        <w:t>Izrada Elaborata o procjeni ugroženosti od prirodnih, tehničko-tehnoloških i drugih nesreća i Planova za zaštitu i spašavanje za OC Direkcije,</w:t>
      </w:r>
    </w:p>
    <w:p w:rsidR="00DA27E3" w:rsidRPr="00964EFD" w:rsidRDefault="00964EFD" w:rsidP="00964EFD">
      <w:pPr>
        <w:spacing w:after="0" w:line="276" w:lineRule="auto"/>
        <w:jc w:val="center"/>
        <w:rPr>
          <w:rFonts w:ascii="Arial" w:eastAsia="Calibri" w:hAnsi="Arial" w:cs="Arial"/>
          <w:color w:val="000000"/>
          <w:sz w:val="28"/>
          <w:szCs w:val="28"/>
          <w:u w:val="single"/>
          <w:lang w:val="it-IT"/>
        </w:rPr>
      </w:pPr>
      <w:r w:rsidRPr="00785CC4">
        <w:rPr>
          <w:rFonts w:ascii="Times New Roman" w:eastAsia="Calibri" w:hAnsi="Times New Roman" w:cs="Times New Roman"/>
          <w:color w:val="000000"/>
          <w:sz w:val="28"/>
          <w:szCs w:val="28"/>
          <w:u w:val="single"/>
          <w:lang w:val="it-IT"/>
        </w:rPr>
        <w:t>FC Snabdijevanje, HE Perućica, HE Piva, TE Pljevlja</w:t>
      </w:r>
      <w:r w:rsidR="00785CC4">
        <w:rPr>
          <w:rFonts w:ascii="Times New Roman" w:eastAsia="Calibri" w:hAnsi="Times New Roman" w:cs="Times New Roman"/>
          <w:color w:val="000000"/>
          <w:sz w:val="28"/>
          <w:szCs w:val="28"/>
          <w:u w:val="single"/>
          <w:lang w:val="it-IT"/>
        </w:rPr>
        <w:t xml:space="preserve">      </w:t>
      </w:r>
    </w:p>
    <w:p w:rsidR="00912967" w:rsidRDefault="00912967" w:rsidP="00912967">
      <w:pPr>
        <w:tabs>
          <w:tab w:val="left" w:pos="1500"/>
        </w:tabs>
        <w:spacing w:after="200" w:line="276" w:lineRule="auto"/>
        <w:rPr>
          <w:rFonts w:ascii="Arial" w:eastAsia="Calibri" w:hAnsi="Arial" w:cs="Arial"/>
          <w:sz w:val="24"/>
          <w:szCs w:val="24"/>
          <w:lang w:val="it-IT"/>
        </w:rPr>
      </w:pPr>
    </w:p>
    <w:p w:rsidR="00DA27E3" w:rsidRPr="00CC1048" w:rsidRDefault="00DA27E3" w:rsidP="00DA27E3">
      <w:pPr>
        <w:spacing w:after="200" w:line="276" w:lineRule="auto"/>
        <w:jc w:val="center"/>
        <w:rPr>
          <w:rFonts w:ascii="Times New Roman" w:eastAsia="Calibri" w:hAnsi="Times New Roman" w:cs="Times New Roman"/>
          <w:bCs/>
          <w:lang w:val="sr-Latn-CS"/>
        </w:rPr>
      </w:pPr>
      <w:r w:rsidRPr="00912967">
        <w:rPr>
          <w:rFonts w:ascii="Arial" w:eastAsia="Calibri" w:hAnsi="Arial" w:cs="Arial"/>
          <w:sz w:val="24"/>
          <w:szCs w:val="24"/>
          <w:lang w:val="it-IT"/>
        </w:rPr>
        <w:br w:type="page"/>
      </w:r>
      <w:r w:rsidRPr="00CC1048">
        <w:rPr>
          <w:rFonts w:ascii="Times New Roman" w:eastAsia="Calibri" w:hAnsi="Times New Roman" w:cs="Times New Roman"/>
          <w:bCs/>
          <w:lang w:val="it-IT"/>
        </w:rPr>
        <w:lastRenderedPageBreak/>
        <w:t>SADR</w:t>
      </w:r>
      <w:r w:rsidRPr="00CC1048">
        <w:rPr>
          <w:rFonts w:ascii="Times New Roman" w:eastAsia="Calibri" w:hAnsi="Times New Roman" w:cs="Times New Roman"/>
          <w:bCs/>
          <w:lang w:val="sr-Latn-CS"/>
        </w:rPr>
        <w:t>ŽAJ TENDERSKE DOKUMENTACIJE</w:t>
      </w:r>
    </w:p>
    <w:p w:rsidR="00DA27E3" w:rsidRPr="00CC1048" w:rsidRDefault="00DA27E3" w:rsidP="00DA27E3">
      <w:pPr>
        <w:keepNext/>
        <w:keepLines/>
        <w:spacing w:before="480" w:after="0" w:line="276" w:lineRule="auto"/>
        <w:rPr>
          <w:rFonts w:ascii="Times New Roman" w:eastAsia="Times New Roman" w:hAnsi="Times New Roman" w:cs="Times New Roman"/>
          <w:bCs/>
          <w:lang w:val="en-US"/>
        </w:rPr>
      </w:pPr>
    </w:p>
    <w:p w:rsidR="007B6A6B" w:rsidRPr="00CC1048" w:rsidRDefault="00DA27E3">
      <w:pPr>
        <w:pStyle w:val="TOC1"/>
        <w:tabs>
          <w:tab w:val="right" w:leader="dot" w:pos="9062"/>
        </w:tabs>
        <w:rPr>
          <w:rFonts w:ascii="Times New Roman" w:eastAsiaTheme="minorEastAsia" w:hAnsi="Times New Roman" w:cs="Times New Roman"/>
          <w:noProof/>
          <w:lang w:val="sr-Latn-ME" w:eastAsia="sr-Latn-ME"/>
        </w:rPr>
      </w:pPr>
      <w:r w:rsidRPr="00CC1048">
        <w:rPr>
          <w:rFonts w:ascii="Times New Roman" w:hAnsi="Times New Roman" w:cs="Times New Roman"/>
          <w:highlight w:val="yellow"/>
        </w:rPr>
        <w:fldChar w:fldCharType="begin"/>
      </w:r>
      <w:r w:rsidRPr="00CC1048">
        <w:rPr>
          <w:rFonts w:ascii="Times New Roman" w:hAnsi="Times New Roman" w:cs="Times New Roman"/>
          <w:highlight w:val="yellow"/>
        </w:rPr>
        <w:instrText xml:space="preserve"> TOC \o "1-3" \h \z \u </w:instrText>
      </w:r>
      <w:r w:rsidRPr="00CC1048">
        <w:rPr>
          <w:rFonts w:ascii="Times New Roman" w:hAnsi="Times New Roman" w:cs="Times New Roman"/>
          <w:highlight w:val="yellow"/>
        </w:rPr>
        <w:fldChar w:fldCharType="separate"/>
      </w:r>
      <w:hyperlink w:anchor="_Toc479230021" w:history="1">
        <w:r w:rsidR="007B6A6B" w:rsidRPr="00CC1048">
          <w:rPr>
            <w:rStyle w:val="Hyperlink"/>
            <w:rFonts w:ascii="Times New Roman" w:hAnsi="Times New Roman" w:cs="Times New Roman"/>
            <w:bCs/>
            <w:noProof/>
          </w:rPr>
          <w:t>POZIV ZA JAVNO NADMETANJE U OTVORENOM POSTUPKU JAVNE NABAVKE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_Toc479230021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3</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22" w:history="1">
        <w:r w:rsidR="007B6A6B" w:rsidRPr="00CC1048">
          <w:rPr>
            <w:rStyle w:val="Hyperlink"/>
            <w:rFonts w:ascii="Times New Roman" w:hAnsi="Times New Roman" w:cs="Times New Roman"/>
            <w:noProof/>
          </w:rPr>
          <w:t>TEHNIČKE KARAKTERISTIKE ILI SPECIFIKACIJE PREDMETA JAVNE NABAVKE, ODNOSNO PREDMJER RADOVA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_Toc479230022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7</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23" w:history="1">
        <w:r w:rsidR="007B6A6B" w:rsidRPr="00CC1048">
          <w:rPr>
            <w:rStyle w:val="Hyperlink"/>
            <w:rFonts w:ascii="Times New Roman" w:hAnsi="Times New Roman" w:cs="Times New Roman"/>
            <w:noProof/>
          </w:rPr>
          <w:t>IZJAVA NARUČIOCA DA ĆE UREDNO IZMIRIVATI OBAVEZE PREMA IZABRANOM PONUĐAČU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_Toc479230023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15</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24" w:history="1">
        <w:r w:rsidR="007B6A6B" w:rsidRPr="00CC1048">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_Toc479230024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16</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25" w:history="1">
        <w:r w:rsidR="007B6A6B" w:rsidRPr="00CC1048">
          <w:rPr>
            <w:rStyle w:val="Hyperlink"/>
            <w:rFonts w:ascii="Times New Roman" w:hAnsi="Times New Roman" w:cs="Times New Roman"/>
            <w:bCs/>
            <w:noProof/>
          </w:rPr>
          <w:t>IZJAVA NARUČIOCA (ČLANOVA KOMISIJE ZA OTVARANJE I VREDNOVANJE PONUDE I LICA KOJA SU UČESTVOVALA U PRIPREMANJU TENDERSKE DOKUMENTACIJE) O NEPOSTOJANJU SUKOBA INTERESA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_Toc479230025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17</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26" w:history="1">
        <w:r w:rsidR="007B6A6B" w:rsidRPr="00CC1048">
          <w:rPr>
            <w:rStyle w:val="Hyperlink"/>
            <w:rFonts w:ascii="Times New Roman" w:hAnsi="Times New Roman" w:cs="Times New Roman"/>
            <w:noProof/>
          </w:rPr>
          <w:t>METODOLOGIJA NAČINA VREDNOVANJA PONUDA PO KRITERIJUMU I PODKRITERIJUMIMA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_Toc479230026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18</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27" w:history="1">
        <w:r w:rsidR="007B6A6B" w:rsidRPr="00CC1048">
          <w:rPr>
            <w:rStyle w:val="Hyperlink"/>
            <w:rFonts w:ascii="Times New Roman" w:hAnsi="Times New Roman" w:cs="Times New Roman"/>
            <w:bCs/>
            <w:noProof/>
          </w:rPr>
          <w:t>NASLOVNA STRANA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_Toc479230027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19</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28" w:history="1">
        <w:r w:rsidR="007B6A6B" w:rsidRPr="00CC1048">
          <w:rPr>
            <w:rStyle w:val="Hyperlink"/>
            <w:rFonts w:ascii="Times New Roman" w:hAnsi="Times New Roman" w:cs="Times New Roman"/>
            <w:noProof/>
          </w:rPr>
          <w:t>PODACI O PONUDI I PONUĐAČU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_Toc479230028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20</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29" w:history="1">
        <w:r w:rsidR="007B6A6B" w:rsidRPr="00CC1048">
          <w:rPr>
            <w:rStyle w:val="Hyperlink"/>
            <w:rFonts w:ascii="Times New Roman" w:hAnsi="Times New Roman" w:cs="Times New Roman"/>
            <w:noProof/>
          </w:rPr>
          <w:t>FINANSIJSKI DIO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_Toc479230029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26</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30" w:history="1">
        <w:r w:rsidR="007B6A6B" w:rsidRPr="00CC1048">
          <w:rPr>
            <w:rStyle w:val="Hyperlink"/>
            <w:rFonts w:ascii="Times New Roman" w:hAnsi="Times New Roman" w:cs="Times New Roman"/>
            <w:noProof/>
          </w:rPr>
          <w:t>IZJAVA O NEPOSTOJANJU SUKOBA INTERESA NA STRANI PONUĐAČA,PODNOSIOCA ZAJEDNIČKE PONUDE, PODIZV</w:t>
        </w:r>
        <w:r w:rsidR="00486B25">
          <w:rPr>
            <w:rStyle w:val="Hyperlink"/>
            <w:rFonts w:ascii="Times New Roman" w:hAnsi="Times New Roman" w:cs="Times New Roman"/>
            <w:noProof/>
          </w:rPr>
          <w:t>OĐAČA</w:t>
        </w:r>
        <w:r w:rsidR="007B6A6B" w:rsidRPr="00CC1048">
          <w:rPr>
            <w:rStyle w:val="Hyperlink"/>
            <w:rFonts w:ascii="Times New Roman" w:hAnsi="Times New Roman" w:cs="Times New Roman"/>
            <w:noProof/>
          </w:rPr>
          <w:t xml:space="preserve"> /PODUGOVARAČA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_Toc479230030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27</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31" w:history="1">
        <w:r w:rsidR="007B6A6B" w:rsidRPr="00CC1048">
          <w:rPr>
            <w:rStyle w:val="Hyperlink"/>
            <w:rFonts w:ascii="Times New Roman" w:hAnsi="Times New Roman" w:cs="Times New Roman"/>
            <w:noProof/>
            <w:lang w:val="sr-Latn-CS"/>
          </w:rPr>
          <w:t>DOKAZI O ISPUNJENOSTI OBAVEZNIH USLOVA ZA UČEŠĆE U POSTUPKU JAVNOG NADMETANJA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_Toc479230031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28</w:t>
        </w:r>
        <w:r w:rsidR="007B6A6B" w:rsidRPr="00CC1048">
          <w:rPr>
            <w:rFonts w:ascii="Times New Roman" w:hAnsi="Times New Roman" w:cs="Times New Roman"/>
            <w:noProof/>
            <w:webHidden/>
          </w:rPr>
          <w:fldChar w:fldCharType="end"/>
        </w:r>
      </w:hyperlink>
    </w:p>
    <w:p w:rsidR="007B6A6B" w:rsidRPr="00CC1048" w:rsidRDefault="00F50D02">
      <w:pPr>
        <w:pStyle w:val="TOC2"/>
        <w:tabs>
          <w:tab w:val="right" w:leader="dot" w:pos="9062"/>
        </w:tabs>
        <w:rPr>
          <w:rFonts w:ascii="Times New Roman" w:eastAsiaTheme="minorEastAsia" w:hAnsi="Times New Roman" w:cs="Times New Roman"/>
          <w:noProof/>
          <w:lang w:val="sr-Latn-ME" w:eastAsia="sr-Latn-ME"/>
        </w:rPr>
      </w:pPr>
      <w:hyperlink w:anchor="_Toc479230032" w:history="1">
        <w:r w:rsidR="007B6A6B" w:rsidRPr="00CC1048">
          <w:rPr>
            <w:rStyle w:val="Hyperlink"/>
            <w:rFonts w:ascii="Times New Roman" w:hAnsi="Times New Roman" w:cs="Times New Roman"/>
            <w:noProof/>
          </w:rPr>
          <w:t>DOKAZI O ISPUNJAVANJU USLOVA STRUČNO-TEHNIČKE I KADROVSKE OSPOSOBLJENOSTI</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_Toc479230032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29</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33" w:history="1">
        <w:r w:rsidR="007B6A6B" w:rsidRPr="00CC1048">
          <w:rPr>
            <w:rStyle w:val="Hyperlink"/>
            <w:rFonts w:ascii="Times New Roman" w:hAnsi="Times New Roman" w:cs="Times New Roman"/>
            <w:noProof/>
          </w:rPr>
          <w:t>NACRT UGOVORA O JAVNOJ NABAVCI</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_Toc479230033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34</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34" w:history="1">
        <w:r w:rsidR="007B6A6B" w:rsidRPr="00CC1048">
          <w:rPr>
            <w:rStyle w:val="Hyperlink"/>
            <w:rFonts w:ascii="Times New Roman" w:hAnsi="Times New Roman" w:cs="Times New Roman"/>
            <w:noProof/>
          </w:rPr>
          <w:t>UPUTSTVO PONUĐAČIMA ZA SAČINJAVANJE I PODNOŠENJE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_Toc479230034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47</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35" w:history="1">
        <w:r w:rsidR="007B6A6B" w:rsidRPr="00CC1048">
          <w:rPr>
            <w:rStyle w:val="Hyperlink"/>
            <w:rFonts w:ascii="Times New Roman" w:hAnsi="Times New Roman" w:cs="Times New Roman"/>
            <w:noProof/>
          </w:rPr>
          <w:t>SADRŽAJ PONUDE</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_Toc479230035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52</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36" w:history="1">
        <w:r w:rsidR="007B6A6B" w:rsidRPr="00CC1048">
          <w:rPr>
            <w:rStyle w:val="Hyperlink"/>
            <w:rFonts w:ascii="Times New Roman" w:hAnsi="Times New Roman" w:cs="Times New Roman"/>
            <w:noProof/>
          </w:rPr>
          <w:t>OVLAŠĆENJE ZA ZASTUPANJE I UČESTVOVANJE U POSTUPKU JAVNOG OTVARANJA PONUDA</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_Toc479230036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53</w:t>
        </w:r>
        <w:r w:rsidR="007B6A6B" w:rsidRPr="00CC1048">
          <w:rPr>
            <w:rFonts w:ascii="Times New Roman" w:hAnsi="Times New Roman" w:cs="Times New Roman"/>
            <w:noProof/>
            <w:webHidden/>
          </w:rPr>
          <w:fldChar w:fldCharType="end"/>
        </w:r>
      </w:hyperlink>
    </w:p>
    <w:p w:rsidR="007B6A6B" w:rsidRPr="00CC1048" w:rsidRDefault="00F50D02">
      <w:pPr>
        <w:pStyle w:val="TOC1"/>
        <w:tabs>
          <w:tab w:val="right" w:leader="dot" w:pos="9062"/>
        </w:tabs>
        <w:rPr>
          <w:rFonts w:ascii="Times New Roman" w:eastAsiaTheme="minorEastAsia" w:hAnsi="Times New Roman" w:cs="Times New Roman"/>
          <w:noProof/>
          <w:lang w:val="sr-Latn-ME" w:eastAsia="sr-Latn-ME"/>
        </w:rPr>
      </w:pPr>
      <w:hyperlink w:anchor="_Toc479230037" w:history="1">
        <w:r w:rsidR="007B6A6B" w:rsidRPr="00CC1048">
          <w:rPr>
            <w:rStyle w:val="Hyperlink"/>
            <w:rFonts w:ascii="Times New Roman" w:hAnsi="Times New Roman" w:cs="Times New Roman"/>
            <w:noProof/>
          </w:rPr>
          <w:t>UPUTSTVO O PRAVNOM SREDSTVU</w:t>
        </w:r>
        <w:r w:rsidR="007B6A6B" w:rsidRPr="00CC1048">
          <w:rPr>
            <w:rFonts w:ascii="Times New Roman" w:hAnsi="Times New Roman" w:cs="Times New Roman"/>
            <w:noProof/>
            <w:webHidden/>
          </w:rPr>
          <w:tab/>
        </w:r>
        <w:r w:rsidR="007B6A6B" w:rsidRPr="00CC1048">
          <w:rPr>
            <w:rFonts w:ascii="Times New Roman" w:hAnsi="Times New Roman" w:cs="Times New Roman"/>
            <w:noProof/>
            <w:webHidden/>
          </w:rPr>
          <w:fldChar w:fldCharType="begin"/>
        </w:r>
        <w:r w:rsidR="007B6A6B" w:rsidRPr="00CC1048">
          <w:rPr>
            <w:rFonts w:ascii="Times New Roman" w:hAnsi="Times New Roman" w:cs="Times New Roman"/>
            <w:noProof/>
            <w:webHidden/>
          </w:rPr>
          <w:instrText xml:space="preserve"> PAGEREF _Toc479230037 \h </w:instrText>
        </w:r>
        <w:r w:rsidR="007B6A6B" w:rsidRPr="00CC1048">
          <w:rPr>
            <w:rFonts w:ascii="Times New Roman" w:hAnsi="Times New Roman" w:cs="Times New Roman"/>
            <w:noProof/>
            <w:webHidden/>
          </w:rPr>
        </w:r>
        <w:r w:rsidR="007B6A6B" w:rsidRPr="00CC1048">
          <w:rPr>
            <w:rFonts w:ascii="Times New Roman" w:hAnsi="Times New Roman" w:cs="Times New Roman"/>
            <w:noProof/>
            <w:webHidden/>
          </w:rPr>
          <w:fldChar w:fldCharType="separate"/>
        </w:r>
        <w:r w:rsidR="00F513C5">
          <w:rPr>
            <w:rFonts w:ascii="Times New Roman" w:hAnsi="Times New Roman" w:cs="Times New Roman"/>
            <w:noProof/>
            <w:webHidden/>
          </w:rPr>
          <w:t>54</w:t>
        </w:r>
        <w:r w:rsidR="007B6A6B" w:rsidRPr="00CC1048">
          <w:rPr>
            <w:rFonts w:ascii="Times New Roman" w:hAnsi="Times New Roman" w:cs="Times New Roman"/>
            <w:noProof/>
            <w:webHidden/>
          </w:rPr>
          <w:fldChar w:fldCharType="end"/>
        </w:r>
      </w:hyperlink>
    </w:p>
    <w:p w:rsidR="00DA27E3" w:rsidRPr="00DA27E3" w:rsidRDefault="00DA27E3" w:rsidP="00DA27E3">
      <w:pPr>
        <w:spacing w:after="200" w:line="276" w:lineRule="auto"/>
        <w:rPr>
          <w:rFonts w:ascii="Arial" w:eastAsia="Calibri" w:hAnsi="Arial" w:cs="Arial"/>
          <w:sz w:val="24"/>
          <w:szCs w:val="24"/>
          <w:lang w:val="en-US"/>
        </w:rPr>
      </w:pPr>
      <w:r w:rsidRPr="00CC1048">
        <w:rPr>
          <w:rFonts w:ascii="Times New Roman" w:eastAsia="Calibri" w:hAnsi="Times New Roman" w:cs="Times New Roman"/>
          <w:highlight w:val="yellow"/>
          <w:lang w:val="en-US"/>
        </w:rPr>
        <w:fldChar w:fldCharType="end"/>
      </w:r>
    </w:p>
    <w:p w:rsidR="00DA27E3" w:rsidRDefault="00DA27E3" w:rsidP="00DA27E3">
      <w:pPr>
        <w:spacing w:after="200" w:line="276" w:lineRule="auto"/>
        <w:rPr>
          <w:rFonts w:ascii="Arial" w:eastAsia="Calibri" w:hAnsi="Arial" w:cs="Arial"/>
          <w:sz w:val="24"/>
          <w:szCs w:val="24"/>
          <w:lang w:val="en-US"/>
        </w:rPr>
      </w:pPr>
    </w:p>
    <w:p w:rsidR="00B0216E" w:rsidRDefault="00B0216E" w:rsidP="00DA27E3">
      <w:pPr>
        <w:spacing w:after="200" w:line="276" w:lineRule="auto"/>
        <w:rPr>
          <w:rFonts w:ascii="Arial" w:eastAsia="Calibri" w:hAnsi="Arial" w:cs="Arial"/>
          <w:sz w:val="24"/>
          <w:szCs w:val="24"/>
          <w:lang w:val="en-US"/>
        </w:rPr>
      </w:pPr>
    </w:p>
    <w:p w:rsidR="00B0216E" w:rsidRDefault="00B0216E" w:rsidP="00DA27E3">
      <w:pPr>
        <w:spacing w:after="200" w:line="276" w:lineRule="auto"/>
        <w:rPr>
          <w:rFonts w:ascii="Arial" w:eastAsia="Calibri" w:hAnsi="Arial" w:cs="Arial"/>
          <w:sz w:val="24"/>
          <w:szCs w:val="24"/>
          <w:lang w:val="en-US"/>
        </w:rPr>
      </w:pPr>
    </w:p>
    <w:p w:rsidR="00B0216E" w:rsidRPr="00DA27E3" w:rsidRDefault="00B0216E" w:rsidP="00DA27E3">
      <w:pPr>
        <w:spacing w:after="200" w:line="276" w:lineRule="auto"/>
        <w:rPr>
          <w:rFonts w:ascii="Arial" w:eastAsia="Calibri" w:hAnsi="Arial" w:cs="Arial"/>
          <w:sz w:val="24"/>
          <w:szCs w:val="24"/>
          <w:lang w:val="en-US"/>
        </w:rPr>
      </w:pPr>
    </w:p>
    <w:p w:rsidR="00DA27E3" w:rsidRPr="00DA27E3" w:rsidRDefault="00DA27E3" w:rsidP="00DA27E3">
      <w:pPr>
        <w:spacing w:after="200" w:line="276" w:lineRule="auto"/>
        <w:rPr>
          <w:rFonts w:ascii="Arial" w:eastAsia="Calibri" w:hAnsi="Arial" w:cs="Arial"/>
          <w:sz w:val="24"/>
          <w:szCs w:val="24"/>
          <w:lang w:val="en-US"/>
        </w:rPr>
      </w:pPr>
    </w:p>
    <w:p w:rsidR="00DA27E3" w:rsidRPr="00A825CE" w:rsidRDefault="00DA27E3" w:rsidP="00DA27E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8"/>
          <w:szCs w:val="28"/>
          <w:u w:val="single"/>
          <w:lang w:val="pl-PL"/>
        </w:rPr>
      </w:pPr>
      <w:bookmarkStart w:id="0" w:name="_Toc413332214"/>
      <w:bookmarkStart w:id="1" w:name="_Toc416180133"/>
      <w:bookmarkStart w:id="2" w:name="_Toc479230021"/>
      <w:r w:rsidRPr="00A825CE">
        <w:rPr>
          <w:rFonts w:ascii="Times New Roman" w:eastAsia="PMingLiU" w:hAnsi="Times New Roman" w:cs="Times New Roman"/>
          <w:b/>
          <w:bCs/>
          <w:color w:val="000000"/>
          <w:sz w:val="28"/>
          <w:szCs w:val="28"/>
          <w:lang w:val="en-US"/>
        </w:rPr>
        <w:lastRenderedPageBreak/>
        <w:t>POZIV</w:t>
      </w:r>
      <w:bookmarkEnd w:id="0"/>
      <w:r w:rsidRPr="00A825CE">
        <w:rPr>
          <w:rFonts w:ascii="Times New Roman" w:eastAsia="PMingLiU" w:hAnsi="Times New Roman" w:cs="Times New Roman"/>
          <w:b/>
          <w:bCs/>
          <w:color w:val="000000"/>
          <w:sz w:val="28"/>
          <w:szCs w:val="28"/>
          <w:lang w:val="en-US"/>
        </w:rPr>
        <w:t xml:space="preserve"> ZA JAVNO NADMETANJE U OTVORENOM POSTUPKU JAVNE NABAVKE</w:t>
      </w:r>
      <w:bookmarkEnd w:id="1"/>
      <w:bookmarkEnd w:id="2"/>
    </w:p>
    <w:p w:rsidR="00DA27E3" w:rsidRPr="00DA27E3" w:rsidRDefault="00DA27E3" w:rsidP="00DA27E3">
      <w:pPr>
        <w:spacing w:after="0" w:line="240" w:lineRule="auto"/>
        <w:ind w:left="360"/>
        <w:jc w:val="center"/>
        <w:rPr>
          <w:rFonts w:ascii="Arial" w:eastAsia="Calibri" w:hAnsi="Arial" w:cs="Arial"/>
          <w:b/>
          <w:bCs/>
          <w:color w:val="000000"/>
          <w:sz w:val="24"/>
          <w:szCs w:val="24"/>
          <w:lang w:val="pl-PL"/>
        </w:rPr>
      </w:pPr>
      <w:r w:rsidRPr="00DA27E3">
        <w:rPr>
          <w:rFonts w:ascii="Arial" w:eastAsia="Calibri" w:hAnsi="Arial" w:cs="Arial"/>
          <w:b/>
          <w:bCs/>
          <w:color w:val="000000"/>
          <w:sz w:val="24"/>
          <w:szCs w:val="24"/>
          <w:lang w:val="pl-PL"/>
        </w:rPr>
        <w:tab/>
      </w:r>
    </w:p>
    <w:p w:rsidR="00DA27E3" w:rsidRPr="00A825CE"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sidRPr="00A825CE">
        <w:rPr>
          <w:rFonts w:ascii="Times New Roman" w:eastAsia="Calibri" w:hAnsi="Times New Roman" w:cs="Times New Roman"/>
          <w:b/>
          <w:bCs/>
          <w:color w:val="000000"/>
          <w:sz w:val="24"/>
          <w:szCs w:val="24"/>
          <w:lang w:val="en-US"/>
        </w:rPr>
        <w:t>I   Podaci o naručiocu</w:t>
      </w:r>
    </w:p>
    <w:p w:rsidR="00DA27E3" w:rsidRPr="00DA27E3" w:rsidRDefault="00DA27E3" w:rsidP="00DA27E3">
      <w:pPr>
        <w:spacing w:after="0" w:line="240" w:lineRule="auto"/>
        <w:jc w:val="both"/>
        <w:rPr>
          <w:rFonts w:ascii="Arial" w:eastAsia="Calibri" w:hAnsi="Arial" w:cs="Arial"/>
          <w:b/>
          <w:bCs/>
          <w:color w:val="000000"/>
          <w:sz w:val="24"/>
          <w:szCs w:val="24"/>
          <w:lang w:val="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0"/>
        <w:gridCol w:w="4912"/>
      </w:tblGrid>
      <w:tr w:rsidR="00E27E46" w:rsidRPr="00A825CE" w:rsidTr="00DA27E3">
        <w:trPr>
          <w:trHeight w:val="612"/>
        </w:trPr>
        <w:tc>
          <w:tcPr>
            <w:tcW w:w="4256" w:type="dxa"/>
            <w:tcBorders>
              <w:top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Naručilac:</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pl-PL"/>
              </w:rPr>
              <w:t>Elektroprivreda Crne Gore AD</w:t>
            </w:r>
          </w:p>
        </w:tc>
        <w:tc>
          <w:tcPr>
            <w:tcW w:w="5242" w:type="dxa"/>
            <w:tcBorders>
              <w:top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Lice za davanje informacija:</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Andrija Lazović</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Adresa: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Vuka Karadžića br. 2</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Poštanski broj:</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81400</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Sjedište:</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Nikšić</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Identifikacioni broj: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02002230</w:t>
            </w:r>
          </w:p>
        </w:tc>
      </w:tr>
      <w:tr w:rsidR="00E27E46" w:rsidRPr="00A825CE" w:rsidTr="00DA27E3">
        <w:trPr>
          <w:trHeight w:val="612"/>
        </w:trPr>
        <w:tc>
          <w:tcPr>
            <w:tcW w:w="4256"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Telefon: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+382 40 204 220</w:t>
            </w:r>
          </w:p>
        </w:tc>
        <w:tc>
          <w:tcPr>
            <w:tcW w:w="5242" w:type="dxa"/>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Faks: </w:t>
            </w:r>
          </w:p>
          <w:p w:rsidR="00DA27E3" w:rsidRPr="00A825CE" w:rsidRDefault="00DA27E3" w:rsidP="00DA27E3">
            <w:pPr>
              <w:spacing w:after="0" w:line="240" w:lineRule="auto"/>
              <w:jc w:val="both"/>
              <w:rPr>
                <w:rFonts w:ascii="Times New Roman" w:eastAsia="Calibri" w:hAnsi="Times New Roman" w:cs="Times New Roman"/>
                <w:b/>
                <w:sz w:val="24"/>
                <w:szCs w:val="24"/>
                <w:lang w:val="en-US"/>
              </w:rPr>
            </w:pPr>
            <w:r w:rsidRPr="00A825CE">
              <w:rPr>
                <w:rFonts w:ascii="Times New Roman" w:eastAsia="Calibri" w:hAnsi="Times New Roman" w:cs="Times New Roman"/>
                <w:b/>
                <w:sz w:val="24"/>
                <w:szCs w:val="24"/>
                <w:lang w:val="en-US"/>
              </w:rPr>
              <w:t>+382 40 214 247</w:t>
            </w:r>
          </w:p>
        </w:tc>
      </w:tr>
      <w:tr w:rsidR="00E27E46" w:rsidRPr="00A825CE" w:rsidTr="00DA27E3">
        <w:trPr>
          <w:trHeight w:val="612"/>
        </w:trPr>
        <w:tc>
          <w:tcPr>
            <w:tcW w:w="4256" w:type="dxa"/>
            <w:tcBorders>
              <w:bottom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Elektronska pošta (e-mail):</w:t>
            </w:r>
          </w:p>
          <w:p w:rsidR="00DA27E3" w:rsidRPr="00A825CE" w:rsidRDefault="00F50D02" w:rsidP="00DA27E3">
            <w:pPr>
              <w:spacing w:after="0" w:line="240" w:lineRule="auto"/>
              <w:jc w:val="both"/>
              <w:rPr>
                <w:rFonts w:ascii="Times New Roman" w:eastAsia="Calibri" w:hAnsi="Times New Roman" w:cs="Times New Roman"/>
                <w:b/>
                <w:sz w:val="24"/>
                <w:szCs w:val="24"/>
                <w:lang w:val="en-US"/>
              </w:rPr>
            </w:pPr>
            <w:hyperlink r:id="rId8" w:history="1">
              <w:r w:rsidR="00DA27E3" w:rsidRPr="00A825CE">
                <w:rPr>
                  <w:rFonts w:ascii="Times New Roman" w:eastAsia="Calibri" w:hAnsi="Times New Roman" w:cs="Times New Roman"/>
                  <w:b/>
                  <w:sz w:val="24"/>
                  <w:szCs w:val="24"/>
                  <w:u w:val="single"/>
                  <w:lang w:val="en-US"/>
                </w:rPr>
                <w:t>andrija.lazovic@epcg.com</w:t>
              </w:r>
            </w:hyperlink>
            <w:r w:rsidR="00DA27E3" w:rsidRPr="00A825CE">
              <w:rPr>
                <w:rFonts w:ascii="Times New Roman" w:eastAsia="Calibri" w:hAnsi="Times New Roman" w:cs="Times New Roman"/>
                <w:b/>
                <w:sz w:val="24"/>
                <w:szCs w:val="24"/>
                <w:lang w:val="en-US"/>
              </w:rPr>
              <w:t xml:space="preserve"> </w:t>
            </w:r>
          </w:p>
        </w:tc>
        <w:tc>
          <w:tcPr>
            <w:tcW w:w="5242" w:type="dxa"/>
            <w:tcBorders>
              <w:bottom w:val="double" w:sz="4" w:space="0" w:color="auto"/>
            </w:tcBorders>
          </w:tcPr>
          <w:p w:rsidR="00DA27E3" w:rsidRPr="00A825CE" w:rsidRDefault="00DA27E3" w:rsidP="00DA27E3">
            <w:pPr>
              <w:spacing w:after="0" w:line="240" w:lineRule="auto"/>
              <w:jc w:val="both"/>
              <w:rPr>
                <w:rFonts w:ascii="Times New Roman" w:eastAsia="Calibri" w:hAnsi="Times New Roman" w:cs="Times New Roman"/>
                <w:sz w:val="24"/>
                <w:szCs w:val="24"/>
                <w:lang w:val="en-US"/>
              </w:rPr>
            </w:pPr>
            <w:r w:rsidRPr="00A825CE">
              <w:rPr>
                <w:rFonts w:ascii="Times New Roman" w:eastAsia="Calibri" w:hAnsi="Times New Roman" w:cs="Times New Roman"/>
                <w:sz w:val="24"/>
                <w:szCs w:val="24"/>
                <w:lang w:val="en-US"/>
              </w:rPr>
              <w:t xml:space="preserve">Internet stranica (web): </w:t>
            </w:r>
          </w:p>
          <w:p w:rsidR="00DA27E3" w:rsidRPr="00A825CE" w:rsidRDefault="00F50D02" w:rsidP="00DA27E3">
            <w:pPr>
              <w:spacing w:after="0" w:line="240" w:lineRule="auto"/>
              <w:jc w:val="both"/>
              <w:rPr>
                <w:rFonts w:ascii="Times New Roman" w:eastAsia="Calibri" w:hAnsi="Times New Roman" w:cs="Times New Roman"/>
                <w:b/>
                <w:sz w:val="24"/>
                <w:szCs w:val="24"/>
                <w:lang w:val="en-US"/>
              </w:rPr>
            </w:pPr>
            <w:hyperlink r:id="rId9" w:history="1">
              <w:r w:rsidR="00DA27E3" w:rsidRPr="00A825CE">
                <w:rPr>
                  <w:rFonts w:ascii="Times New Roman" w:eastAsia="Calibri" w:hAnsi="Times New Roman" w:cs="Times New Roman"/>
                  <w:b/>
                  <w:sz w:val="24"/>
                  <w:szCs w:val="24"/>
                  <w:u w:val="single"/>
                  <w:lang w:val="en-US"/>
                </w:rPr>
                <w:t>www.epcg.com</w:t>
              </w:r>
            </w:hyperlink>
            <w:r w:rsidR="00DA27E3" w:rsidRPr="00A825CE">
              <w:rPr>
                <w:rFonts w:ascii="Times New Roman" w:eastAsia="Calibri" w:hAnsi="Times New Roman" w:cs="Times New Roman"/>
                <w:b/>
                <w:sz w:val="24"/>
                <w:szCs w:val="24"/>
                <w:lang w:val="en-US"/>
              </w:rPr>
              <w:t xml:space="preserve"> </w:t>
            </w:r>
          </w:p>
        </w:tc>
      </w:tr>
    </w:tbl>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p>
    <w:p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Pr>
          <w:rFonts w:ascii="Times New Roman" w:eastAsia="Calibri" w:hAnsi="Times New Roman" w:cs="Times New Roman"/>
          <w:b/>
          <w:bCs/>
          <w:color w:val="000000"/>
          <w:sz w:val="24"/>
          <w:szCs w:val="24"/>
          <w:lang w:val="pl-PL"/>
        </w:rPr>
        <w:t>II Vrsta postupka</w:t>
      </w:r>
    </w:p>
    <w:p w:rsidR="00DA27E3" w:rsidRPr="00A825CE" w:rsidRDefault="00DA27E3" w:rsidP="00E27E46">
      <w:pPr>
        <w:tabs>
          <w:tab w:val="left" w:pos="6330"/>
        </w:tabs>
        <w:spacing w:after="0" w:line="240" w:lineRule="auto"/>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t xml:space="preserve">- </w:t>
      </w:r>
      <w:proofErr w:type="gramStart"/>
      <w:r w:rsidRPr="00A825CE">
        <w:rPr>
          <w:rFonts w:ascii="Times New Roman" w:eastAsia="Calibri" w:hAnsi="Times New Roman" w:cs="Times New Roman"/>
          <w:color w:val="000000"/>
          <w:sz w:val="24"/>
          <w:szCs w:val="24"/>
          <w:lang w:val="en-US"/>
        </w:rPr>
        <w:t>otvoreni</w:t>
      </w:r>
      <w:proofErr w:type="gramEnd"/>
      <w:r w:rsidRPr="00A825CE">
        <w:rPr>
          <w:rFonts w:ascii="Times New Roman" w:eastAsia="Calibri" w:hAnsi="Times New Roman" w:cs="Times New Roman"/>
          <w:color w:val="000000"/>
          <w:sz w:val="24"/>
          <w:szCs w:val="24"/>
          <w:lang w:val="en-US"/>
        </w:rPr>
        <w:t xml:space="preserve"> postupak.</w:t>
      </w:r>
      <w:r w:rsidR="00E27E46" w:rsidRPr="00A825CE">
        <w:rPr>
          <w:rFonts w:ascii="Times New Roman" w:eastAsia="Calibri" w:hAnsi="Times New Roman" w:cs="Times New Roman"/>
          <w:color w:val="000000"/>
          <w:sz w:val="24"/>
          <w:szCs w:val="24"/>
          <w:lang w:val="en-US"/>
        </w:rPr>
        <w:tab/>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proofErr w:type="gramStart"/>
      <w:r>
        <w:rPr>
          <w:rFonts w:ascii="Times New Roman" w:eastAsia="Calibri" w:hAnsi="Times New Roman" w:cs="Times New Roman"/>
          <w:b/>
          <w:bCs/>
          <w:color w:val="000000"/>
          <w:sz w:val="24"/>
          <w:szCs w:val="24"/>
          <w:lang w:val="en-US"/>
        </w:rPr>
        <w:t>III  Predmet</w:t>
      </w:r>
      <w:proofErr w:type="gramEnd"/>
      <w:r>
        <w:rPr>
          <w:rFonts w:ascii="Times New Roman" w:eastAsia="Calibri" w:hAnsi="Times New Roman" w:cs="Times New Roman"/>
          <w:b/>
          <w:bCs/>
          <w:color w:val="000000"/>
          <w:sz w:val="24"/>
          <w:szCs w:val="24"/>
          <w:lang w:val="en-US"/>
        </w:rPr>
        <w:t xml:space="preserve"> javne nabavke</w:t>
      </w:r>
    </w:p>
    <w:p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Vrsta predmeta javne nabavke</w:t>
      </w:r>
    </w:p>
    <w:p w:rsidR="00DA27E3" w:rsidRPr="00A825CE" w:rsidRDefault="00DA27E3" w:rsidP="00DA27E3">
      <w:pPr>
        <w:spacing w:after="0" w:line="240" w:lineRule="auto"/>
        <w:ind w:left="709"/>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sym w:font="Wingdings" w:char="F0A8"/>
      </w:r>
      <w:r w:rsidRPr="00A825CE">
        <w:rPr>
          <w:rFonts w:ascii="Times New Roman" w:eastAsia="Calibri" w:hAnsi="Times New Roman" w:cs="Times New Roman"/>
          <w:color w:val="000000"/>
          <w:sz w:val="24"/>
          <w:szCs w:val="24"/>
          <w:lang w:val="en-US"/>
        </w:rPr>
        <w:t xml:space="preserve"> Usluge </w:t>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A825CE" w:rsidTr="00DA27E3">
        <w:tc>
          <w:tcPr>
            <w:tcW w:w="9179" w:type="dxa"/>
            <w:tcBorders>
              <w:top w:val="single" w:sz="4" w:space="0" w:color="auto"/>
              <w:bottom w:val="single" w:sz="4" w:space="0" w:color="auto"/>
            </w:tcBorders>
          </w:tcPr>
          <w:p w:rsidR="00964EFD" w:rsidRPr="00785CC4" w:rsidRDefault="00964EFD" w:rsidP="00964EFD">
            <w:pPr>
              <w:spacing w:after="0" w:line="240" w:lineRule="auto"/>
              <w:jc w:val="both"/>
              <w:rPr>
                <w:rFonts w:ascii="Times New Roman" w:eastAsia="Calibri" w:hAnsi="Times New Roman" w:cs="Times New Roman"/>
                <w:color w:val="000000"/>
                <w:sz w:val="24"/>
                <w:szCs w:val="24"/>
                <w:lang w:val="en-US"/>
              </w:rPr>
            </w:pPr>
            <w:r w:rsidRPr="00785CC4">
              <w:rPr>
                <w:rFonts w:ascii="Times New Roman" w:eastAsia="Calibri" w:hAnsi="Times New Roman" w:cs="Times New Roman"/>
                <w:color w:val="000000"/>
                <w:sz w:val="24"/>
                <w:szCs w:val="24"/>
                <w:lang w:val="en-US"/>
              </w:rPr>
              <w:t>Nabavka usluga za potrebe Direkcije za opšte usluge - Izrada Elaborata o procjeni ugroženosti od prirodnih, tehničko-tehnoloških i drugih nesreća i Planova za zaštitu i spašavanje za OC Direkcije, FC Snabdijevanje, HE Perućica, HE Piva, TE Pljevlja,</w:t>
            </w:r>
          </w:p>
          <w:p w:rsidR="00DA27E3" w:rsidRPr="00A825CE" w:rsidRDefault="00964EFD" w:rsidP="00964EFD">
            <w:pPr>
              <w:spacing w:after="0" w:line="240" w:lineRule="auto"/>
              <w:jc w:val="both"/>
              <w:rPr>
                <w:rFonts w:ascii="Times New Roman" w:eastAsia="Calibri" w:hAnsi="Times New Roman" w:cs="Times New Roman"/>
                <w:color w:val="000000"/>
                <w:sz w:val="24"/>
                <w:szCs w:val="24"/>
                <w:lang w:val="en-US"/>
              </w:rPr>
            </w:pPr>
            <w:proofErr w:type="gramStart"/>
            <w:r w:rsidRPr="00785CC4">
              <w:rPr>
                <w:rFonts w:ascii="Times New Roman" w:eastAsia="Calibri" w:hAnsi="Times New Roman" w:cs="Times New Roman"/>
                <w:color w:val="000000"/>
                <w:sz w:val="24"/>
                <w:szCs w:val="24"/>
                <w:lang w:val="en-US"/>
              </w:rPr>
              <w:t>stavke</w:t>
            </w:r>
            <w:proofErr w:type="gramEnd"/>
            <w:r w:rsidRPr="00785CC4">
              <w:rPr>
                <w:rFonts w:ascii="Times New Roman" w:eastAsia="Calibri" w:hAnsi="Times New Roman" w:cs="Times New Roman"/>
                <w:color w:val="000000"/>
                <w:sz w:val="24"/>
                <w:szCs w:val="24"/>
                <w:lang w:val="en-US"/>
              </w:rPr>
              <w:t xml:space="preserve"> pod rednim brojevima 270, 273, 284, 287 iz Plana javnih nabavki br. 10-00-11274 od 10.02.2017. </w:t>
            </w:r>
            <w:proofErr w:type="gramStart"/>
            <w:r w:rsidRPr="00785CC4">
              <w:rPr>
                <w:rFonts w:ascii="Times New Roman" w:eastAsia="Calibri" w:hAnsi="Times New Roman" w:cs="Times New Roman"/>
                <w:color w:val="000000"/>
                <w:sz w:val="24"/>
                <w:szCs w:val="24"/>
                <w:lang w:val="en-US"/>
              </w:rPr>
              <w:t>godine</w:t>
            </w:r>
            <w:proofErr w:type="gramEnd"/>
            <w:r w:rsidRPr="00785CC4">
              <w:rPr>
                <w:rFonts w:ascii="Times New Roman" w:eastAsia="Calibri" w:hAnsi="Times New Roman" w:cs="Times New Roman"/>
                <w:color w:val="000000"/>
                <w:sz w:val="24"/>
                <w:szCs w:val="24"/>
                <w:lang w:val="en-US"/>
              </w:rPr>
              <w:t>.</w:t>
            </w:r>
          </w:p>
        </w:tc>
      </w:tr>
    </w:tbl>
    <w:p w:rsidR="00DA27E3" w:rsidRPr="00A825CE" w:rsidRDefault="00DA27E3" w:rsidP="00DA27E3">
      <w:pPr>
        <w:spacing w:after="0" w:line="240" w:lineRule="auto"/>
        <w:jc w:val="center"/>
        <w:rPr>
          <w:rFonts w:ascii="Times New Roman" w:eastAsia="Calibri" w:hAnsi="Times New Roman" w:cs="Times New Roman"/>
          <w:color w:val="000000"/>
          <w:sz w:val="24"/>
          <w:szCs w:val="24"/>
          <w:lang w:val="en-US"/>
        </w:rPr>
      </w:pPr>
    </w:p>
    <w:p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A825CE" w:rsidTr="00DA27E3">
        <w:tc>
          <w:tcPr>
            <w:tcW w:w="9179" w:type="dxa"/>
            <w:tcBorders>
              <w:top w:val="single" w:sz="4" w:space="0" w:color="auto"/>
              <w:bottom w:val="single" w:sz="4" w:space="0" w:color="auto"/>
            </w:tcBorders>
          </w:tcPr>
          <w:p w:rsidR="00964EFD" w:rsidRPr="00785CC4" w:rsidRDefault="00964EFD" w:rsidP="00964EFD">
            <w:pPr>
              <w:spacing w:after="0" w:line="240" w:lineRule="auto"/>
              <w:rPr>
                <w:rFonts w:ascii="Times New Roman" w:eastAsia="Calibri" w:hAnsi="Times New Roman" w:cs="Times New Roman"/>
                <w:color w:val="000000"/>
                <w:sz w:val="24"/>
                <w:szCs w:val="24"/>
                <w:lang w:val="en-US"/>
              </w:rPr>
            </w:pPr>
            <w:r w:rsidRPr="00785CC4">
              <w:rPr>
                <w:rFonts w:ascii="Times New Roman" w:eastAsia="Calibri" w:hAnsi="Times New Roman" w:cs="Times New Roman"/>
                <w:color w:val="000000"/>
                <w:sz w:val="24"/>
                <w:szCs w:val="24"/>
                <w:lang w:val="en-US"/>
              </w:rPr>
              <w:t>90000000-7 Usluge zbrinjavanja otpadnih voda i otpada, sanitarne usluge i usluge u području zaštite životne sredine</w:t>
            </w:r>
          </w:p>
          <w:p w:rsidR="00964EFD" w:rsidRPr="00785CC4" w:rsidRDefault="00964EFD" w:rsidP="00964EFD">
            <w:pPr>
              <w:spacing w:after="0" w:line="240" w:lineRule="auto"/>
              <w:rPr>
                <w:rFonts w:ascii="Times New Roman" w:eastAsia="Calibri" w:hAnsi="Times New Roman" w:cs="Times New Roman"/>
                <w:color w:val="000000"/>
                <w:sz w:val="24"/>
                <w:szCs w:val="24"/>
                <w:lang w:val="en-US"/>
              </w:rPr>
            </w:pPr>
            <w:r w:rsidRPr="00785CC4">
              <w:rPr>
                <w:rFonts w:ascii="Times New Roman" w:eastAsia="Calibri" w:hAnsi="Times New Roman" w:cs="Times New Roman"/>
                <w:color w:val="000000"/>
                <w:sz w:val="24"/>
                <w:szCs w:val="24"/>
                <w:lang w:val="en-US"/>
              </w:rPr>
              <w:t>90700000-4 Usluge u području zaštite životne sredine i ekologije</w:t>
            </w:r>
          </w:p>
          <w:p w:rsidR="00964EFD" w:rsidRPr="00785CC4" w:rsidRDefault="00964EFD" w:rsidP="00964EFD">
            <w:pPr>
              <w:spacing w:after="0" w:line="240" w:lineRule="auto"/>
              <w:rPr>
                <w:rFonts w:ascii="Times New Roman" w:eastAsia="Calibri" w:hAnsi="Times New Roman" w:cs="Times New Roman"/>
                <w:color w:val="000000"/>
                <w:sz w:val="24"/>
                <w:szCs w:val="24"/>
                <w:lang w:val="en-US"/>
              </w:rPr>
            </w:pPr>
            <w:r w:rsidRPr="00785CC4">
              <w:rPr>
                <w:rFonts w:ascii="Times New Roman" w:eastAsia="Calibri" w:hAnsi="Times New Roman" w:cs="Times New Roman"/>
                <w:color w:val="000000"/>
                <w:sz w:val="24"/>
                <w:szCs w:val="24"/>
                <w:lang w:val="en-US"/>
              </w:rPr>
              <w:t>71300000-1 Usluge inženjeringa</w:t>
            </w:r>
          </w:p>
          <w:p w:rsidR="00E95DE8" w:rsidRPr="00A825CE" w:rsidRDefault="00964EFD" w:rsidP="00964EFD">
            <w:pPr>
              <w:spacing w:after="0" w:line="240" w:lineRule="auto"/>
              <w:rPr>
                <w:rFonts w:ascii="Times New Roman" w:eastAsia="Calibri" w:hAnsi="Times New Roman" w:cs="Times New Roman"/>
                <w:color w:val="000000"/>
                <w:sz w:val="24"/>
                <w:szCs w:val="24"/>
                <w:lang w:val="en-US"/>
              </w:rPr>
            </w:pPr>
            <w:r w:rsidRPr="00785CC4">
              <w:rPr>
                <w:rFonts w:ascii="Times New Roman" w:eastAsia="Calibri" w:hAnsi="Times New Roman" w:cs="Times New Roman"/>
                <w:color w:val="000000"/>
                <w:sz w:val="24"/>
                <w:szCs w:val="24"/>
                <w:lang w:val="en-US"/>
              </w:rPr>
              <w:t>71000000-8 Arhitektonske, građevinske i usluge inženjeringa kao i inspekcijske usluge</w:t>
            </w:r>
          </w:p>
        </w:tc>
      </w:tr>
    </w:tbl>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p>
    <w:p w:rsidR="00DA27E3" w:rsidRPr="00A825CE" w:rsidRDefault="00DA27E3"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color w:val="000000"/>
          <w:sz w:val="24"/>
          <w:szCs w:val="24"/>
          <w:lang w:val="pl-PL"/>
        </w:rPr>
      </w:pPr>
      <w:r w:rsidRPr="00A825CE">
        <w:rPr>
          <w:rFonts w:ascii="Times New Roman" w:eastAsia="Calibri" w:hAnsi="Times New Roman" w:cs="Times New Roman"/>
          <w:b/>
          <w:bCs/>
          <w:color w:val="000000"/>
          <w:sz w:val="24"/>
          <w:szCs w:val="24"/>
          <w:lang w:val="pl-PL"/>
        </w:rPr>
        <w:t>IV  Zaključivanje okvirnog sporazuma</w:t>
      </w:r>
    </w:p>
    <w:p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r w:rsidRPr="00A825CE">
        <w:rPr>
          <w:rFonts w:ascii="Times New Roman" w:eastAsia="Calibri" w:hAnsi="Times New Roman" w:cs="Times New Roman"/>
          <w:color w:val="000000"/>
          <w:sz w:val="24"/>
          <w:szCs w:val="24"/>
          <w:lang w:val="pl-PL"/>
        </w:rPr>
        <w:t>Zaključiće se okvirni sporazum:</w:t>
      </w:r>
    </w:p>
    <w:p w:rsidR="00A825CE" w:rsidRPr="00D35CB9" w:rsidRDefault="00DA27E3" w:rsidP="00225404">
      <w:pPr>
        <w:spacing w:after="0" w:line="240" w:lineRule="auto"/>
        <w:jc w:val="both"/>
        <w:rPr>
          <w:rFonts w:ascii="Times New Roman" w:eastAsia="Calibri" w:hAnsi="Times New Roman" w:cs="Times New Roman"/>
          <w:color w:val="000000"/>
          <w:sz w:val="24"/>
          <w:szCs w:val="24"/>
          <w:lang w:val="da-DK"/>
        </w:rPr>
      </w:pPr>
      <w:r w:rsidRPr="00A825CE">
        <w:rPr>
          <w:rFonts w:ascii="Times New Roman" w:eastAsia="Calibri" w:hAnsi="Times New Roman" w:cs="Times New Roman"/>
          <w:color w:val="000000"/>
          <w:sz w:val="24"/>
          <w:szCs w:val="24"/>
          <w:lang w:val="en-US"/>
        </w:rPr>
        <w:sym w:font="Wingdings" w:char="F0A8"/>
      </w:r>
      <w:r w:rsidRPr="00A825CE">
        <w:rPr>
          <w:rFonts w:ascii="Times New Roman" w:eastAsia="Calibri" w:hAnsi="Times New Roman" w:cs="Times New Roman"/>
          <w:color w:val="000000"/>
          <w:sz w:val="24"/>
          <w:szCs w:val="24"/>
          <w:lang w:val="da-DK"/>
        </w:rPr>
        <w:t xml:space="preserve"> ne</w:t>
      </w:r>
    </w:p>
    <w:p w:rsidR="00A825CE" w:rsidRPr="00B04610" w:rsidRDefault="00A825CE" w:rsidP="00225404">
      <w:pPr>
        <w:spacing w:after="0" w:line="240" w:lineRule="auto"/>
        <w:jc w:val="both"/>
        <w:rPr>
          <w:rFonts w:ascii="Arial" w:hAnsi="Arial" w:cs="Arial"/>
          <w:color w:val="000000"/>
          <w:sz w:val="24"/>
          <w:szCs w:val="24"/>
          <w:lang w:val="pl-PL"/>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rPr>
        <w:t xml:space="preserve">V Način određivanja predmeta i </w:t>
      </w:r>
      <w:r w:rsidRPr="00A825CE">
        <w:rPr>
          <w:rFonts w:ascii="Times New Roman" w:hAnsi="Times New Roman" w:cs="Times New Roman"/>
          <w:b/>
          <w:bCs/>
          <w:color w:val="000000"/>
          <w:sz w:val="24"/>
          <w:szCs w:val="24"/>
          <w:lang w:val="pl-PL"/>
        </w:rPr>
        <w:t>procijenjena vrijednost javne nabavke</w:t>
      </w:r>
      <w:r w:rsidRPr="00A825CE">
        <w:rPr>
          <w:rFonts w:ascii="Times New Roman" w:hAnsi="Times New Roman" w:cs="Times New Roman"/>
          <w:b/>
          <w:bCs/>
          <w:color w:val="000000"/>
          <w:sz w:val="24"/>
          <w:szCs w:val="24"/>
        </w:rPr>
        <w:t>:</w:t>
      </w:r>
    </w:p>
    <w:p w:rsidR="00225404" w:rsidRPr="00A825CE" w:rsidRDefault="00225404" w:rsidP="00225404">
      <w:pPr>
        <w:spacing w:after="0" w:line="240" w:lineRule="auto"/>
        <w:jc w:val="both"/>
        <w:rPr>
          <w:rFonts w:ascii="Times New Roman" w:hAnsi="Times New Roman" w:cs="Times New Roman"/>
          <w:bCs/>
          <w:color w:val="000000"/>
          <w:sz w:val="24"/>
          <w:szCs w:val="24"/>
          <w:lang w:val="pl-PL"/>
        </w:rPr>
      </w:pPr>
      <w:r w:rsidRPr="00A825CE">
        <w:rPr>
          <w:rFonts w:ascii="Times New Roman" w:hAnsi="Times New Roman" w:cs="Times New Roman"/>
          <w:bCs/>
          <w:color w:val="000000"/>
          <w:sz w:val="24"/>
          <w:szCs w:val="24"/>
          <w:lang w:val="pl-PL"/>
        </w:rPr>
        <w:t>Procijenjena vrijednost predmeta nabavke bez</w:t>
      </w:r>
      <w:r w:rsidRPr="00A825CE">
        <w:rPr>
          <w:rFonts w:ascii="Times New Roman" w:hAnsi="Times New Roman" w:cs="Times New Roman"/>
          <w:color w:val="000000"/>
          <w:sz w:val="24"/>
          <w:szCs w:val="24"/>
          <w:lang w:val="pl-PL"/>
        </w:rPr>
        <w:t xml:space="preserve"> </w:t>
      </w:r>
      <w:r w:rsidRPr="00A825CE">
        <w:rPr>
          <w:rFonts w:ascii="Times New Roman" w:hAnsi="Times New Roman" w:cs="Times New Roman"/>
          <w:bCs/>
          <w:color w:val="000000"/>
          <w:sz w:val="24"/>
          <w:szCs w:val="24"/>
          <w:lang w:val="pl-PL"/>
        </w:rPr>
        <w:t>zaključivanja okvirnog sporazuma</w:t>
      </w:r>
    </w:p>
    <w:p w:rsidR="00225404" w:rsidRPr="00A825CE" w:rsidRDefault="00225404" w:rsidP="00225404">
      <w:pPr>
        <w:spacing w:after="0" w:line="240" w:lineRule="auto"/>
        <w:jc w:val="both"/>
        <w:rPr>
          <w:rFonts w:ascii="Times New Roman" w:hAnsi="Times New Roman" w:cs="Times New Roman"/>
          <w:color w:val="000000"/>
          <w:sz w:val="24"/>
          <w:szCs w:val="24"/>
        </w:rPr>
      </w:pPr>
    </w:p>
    <w:p w:rsidR="00225404" w:rsidRDefault="00225404" w:rsidP="00225404">
      <w:pPr>
        <w:spacing w:after="0" w:line="240" w:lineRule="auto"/>
        <w:jc w:val="both"/>
        <w:rPr>
          <w:rFonts w:ascii="Times New Roman" w:hAnsi="Times New Roman" w:cs="Times New Roman"/>
          <w:sz w:val="24"/>
          <w:szCs w:val="24"/>
        </w:rPr>
      </w:pPr>
      <w:r w:rsidRPr="00A825CE">
        <w:rPr>
          <w:rFonts w:ascii="Times New Roman" w:hAnsi="Times New Roman" w:cs="Times New Roman"/>
          <w:sz w:val="24"/>
          <w:szCs w:val="24"/>
        </w:rPr>
        <w:t>Pre</w:t>
      </w:r>
      <w:r w:rsidR="00A825CE">
        <w:rPr>
          <w:rFonts w:ascii="Times New Roman" w:hAnsi="Times New Roman" w:cs="Times New Roman"/>
          <w:sz w:val="24"/>
          <w:szCs w:val="24"/>
        </w:rPr>
        <w:t>dmet javne nabavke se nabavlja:</w:t>
      </w:r>
    </w:p>
    <w:p w:rsidR="00225404" w:rsidRPr="00964EFD" w:rsidRDefault="00DF3E60" w:rsidP="00225404">
      <w:pPr>
        <w:spacing w:after="0" w:line="240" w:lineRule="auto"/>
        <w:jc w:val="both"/>
        <w:rPr>
          <w:rFonts w:ascii="Times New Roman" w:hAnsi="Times New Roman" w:cs="Times New Roman"/>
          <w:b/>
          <w:sz w:val="24"/>
          <w:szCs w:val="24"/>
          <w:lang w:val="pl-PL"/>
        </w:rPr>
      </w:pPr>
      <w:r w:rsidRPr="00F649C5">
        <w:rPr>
          <w:rFonts w:ascii="Times New Roman" w:hAnsi="Times New Roman" w:cs="Times New Roman"/>
          <w:color w:val="000000"/>
          <w:sz w:val="24"/>
          <w:szCs w:val="24"/>
        </w:rPr>
        <w:sym w:font="Wingdings" w:char="F0A8"/>
      </w:r>
      <w:r w:rsidRPr="00F649C5">
        <w:rPr>
          <w:rFonts w:ascii="Times New Roman" w:hAnsi="Times New Roman" w:cs="Times New Roman"/>
          <w:color w:val="000000"/>
          <w:sz w:val="24"/>
          <w:szCs w:val="24"/>
        </w:rPr>
        <w:t xml:space="preserve"> kao cjelina,</w:t>
      </w:r>
      <w:r w:rsidRPr="00F649C5">
        <w:rPr>
          <w:rFonts w:ascii="Times New Roman" w:hAnsi="Times New Roman" w:cs="Times New Roman"/>
          <w:color w:val="000000"/>
          <w:sz w:val="24"/>
          <w:szCs w:val="24"/>
          <w:lang w:val="pl-PL"/>
        </w:rPr>
        <w:t xml:space="preserve"> procijenjene vrijednosti  sa uračunatim PDV</w:t>
      </w:r>
      <w:r w:rsidRPr="00785CC4">
        <w:rPr>
          <w:rFonts w:ascii="Times New Roman" w:hAnsi="Times New Roman" w:cs="Times New Roman"/>
          <w:color w:val="000000"/>
          <w:sz w:val="24"/>
          <w:szCs w:val="24"/>
          <w:lang w:val="pl-PL"/>
        </w:rPr>
        <w:t xml:space="preserve">-om </w:t>
      </w:r>
      <w:r w:rsidR="00964EFD" w:rsidRPr="00785CC4">
        <w:rPr>
          <w:rFonts w:ascii="Times New Roman" w:hAnsi="Times New Roman" w:cs="Times New Roman"/>
          <w:b/>
          <w:sz w:val="24"/>
          <w:szCs w:val="24"/>
          <w:lang w:val="pl-PL"/>
        </w:rPr>
        <w:t>151.500,00 €</w:t>
      </w:r>
    </w:p>
    <w:p w:rsidR="00225404" w:rsidRPr="00A825CE" w:rsidRDefault="00225404" w:rsidP="00225404">
      <w:pPr>
        <w:spacing w:after="0" w:line="240" w:lineRule="auto"/>
        <w:jc w:val="both"/>
        <w:rPr>
          <w:rFonts w:ascii="Times New Roman" w:hAnsi="Times New Roman" w:cs="Times New Roman"/>
          <w:sz w:val="24"/>
          <w:szCs w:val="24"/>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rPr>
      </w:pPr>
      <w:r w:rsidRPr="00A825CE">
        <w:rPr>
          <w:rFonts w:ascii="Times New Roman" w:hAnsi="Times New Roman" w:cs="Times New Roman"/>
          <w:b/>
          <w:bCs/>
          <w:sz w:val="24"/>
          <w:szCs w:val="24"/>
        </w:rPr>
        <w:lastRenderedPageBreak/>
        <w:t>VI Mogu</w:t>
      </w:r>
      <w:r w:rsidRPr="00A825CE">
        <w:rPr>
          <w:rFonts w:ascii="Times New Roman" w:hAnsi="Times New Roman" w:cs="Times New Roman"/>
          <w:b/>
          <w:bCs/>
          <w:sz w:val="24"/>
          <w:szCs w:val="24"/>
          <w:lang w:val="hr-HR"/>
        </w:rPr>
        <w:t>ć</w:t>
      </w:r>
      <w:r w:rsidRPr="00A825CE">
        <w:rPr>
          <w:rFonts w:ascii="Times New Roman" w:hAnsi="Times New Roman" w:cs="Times New Roman"/>
          <w:b/>
          <w:bCs/>
          <w:sz w:val="24"/>
          <w:szCs w:val="24"/>
        </w:rPr>
        <w:t xml:space="preserve">nost </w:t>
      </w:r>
      <w:r w:rsidR="00A825CE">
        <w:rPr>
          <w:rFonts w:ascii="Times New Roman" w:hAnsi="Times New Roman" w:cs="Times New Roman"/>
          <w:b/>
          <w:bCs/>
          <w:sz w:val="24"/>
          <w:szCs w:val="24"/>
        </w:rPr>
        <w:t>podnošenja alternativnih ponuda</w:t>
      </w:r>
    </w:p>
    <w:p w:rsidR="00225404" w:rsidRPr="00A825CE" w:rsidRDefault="00225404" w:rsidP="00225404">
      <w:pPr>
        <w:spacing w:after="0" w:line="240" w:lineRule="auto"/>
        <w:jc w:val="both"/>
        <w:rPr>
          <w:rFonts w:ascii="Times New Roman" w:hAnsi="Times New Roman" w:cs="Times New Roman"/>
          <w:sz w:val="24"/>
          <w:szCs w:val="24"/>
          <w:lang w:val="pl-PL"/>
        </w:rPr>
      </w:pPr>
      <w:r w:rsidRPr="00A825CE">
        <w:rPr>
          <w:rFonts w:ascii="Times New Roman" w:hAnsi="Times New Roman" w:cs="Times New Roman"/>
          <w:sz w:val="24"/>
          <w:szCs w:val="24"/>
        </w:rPr>
        <w:sym w:font="Wingdings" w:char="F0A8"/>
      </w:r>
      <w:r w:rsidRPr="00A825CE">
        <w:rPr>
          <w:rFonts w:ascii="Times New Roman" w:hAnsi="Times New Roman" w:cs="Times New Roman"/>
          <w:sz w:val="24"/>
          <w:szCs w:val="24"/>
          <w:lang w:val="pl-PL"/>
        </w:rPr>
        <w:t xml:space="preserve"> ne</w:t>
      </w:r>
    </w:p>
    <w:p w:rsidR="00DF3E60" w:rsidRPr="00A825CE" w:rsidRDefault="00DF3E60" w:rsidP="00225404">
      <w:pPr>
        <w:spacing w:after="0" w:line="240" w:lineRule="auto"/>
        <w:jc w:val="both"/>
        <w:rPr>
          <w:rFonts w:ascii="Times New Roman" w:hAnsi="Times New Roman" w:cs="Times New Roman"/>
          <w:i/>
          <w:iCs/>
          <w:sz w:val="24"/>
          <w:szCs w:val="24"/>
          <w:lang w:val="pl-PL"/>
        </w:rPr>
      </w:pPr>
    </w:p>
    <w:p w:rsidR="00225404" w:rsidRPr="00A825CE"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A825CE">
        <w:rPr>
          <w:rFonts w:ascii="Times New Roman" w:hAnsi="Times New Roman" w:cs="Times New Roman"/>
          <w:b/>
          <w:bCs/>
          <w:sz w:val="24"/>
          <w:szCs w:val="24"/>
          <w:lang w:val="sr-Latn-CS"/>
        </w:rPr>
        <w:t>VII Uslovi za učešće u postupku javne nabavke</w:t>
      </w:r>
    </w:p>
    <w:p w:rsidR="00225404" w:rsidRPr="00A825CE" w:rsidRDefault="00225404" w:rsidP="00225404">
      <w:pPr>
        <w:spacing w:after="0" w:line="240" w:lineRule="auto"/>
        <w:jc w:val="both"/>
        <w:rPr>
          <w:rFonts w:ascii="Times New Roman" w:hAnsi="Times New Roman" w:cs="Times New Roman"/>
          <w:b/>
          <w:bCs/>
          <w:sz w:val="24"/>
          <w:szCs w:val="24"/>
          <w:lang w:val="sr-Latn-CS"/>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u w:val="single"/>
          <w:lang w:val="sl-SI"/>
        </w:rPr>
      </w:pPr>
      <w:r w:rsidRPr="00A825CE">
        <w:rPr>
          <w:rFonts w:ascii="Times New Roman" w:hAnsi="Times New Roman" w:cs="Times New Roman"/>
          <w:b/>
          <w:bCs/>
          <w:sz w:val="24"/>
          <w:szCs w:val="24"/>
          <w:lang w:val="sl-SI"/>
        </w:rPr>
        <w:t>a) Obavezni uslovi</w:t>
      </w:r>
      <w:r w:rsidR="00A825CE">
        <w:rPr>
          <w:rFonts w:ascii="Times New Roman" w:hAnsi="Times New Roman" w:cs="Times New Roman"/>
          <w:b/>
          <w:bCs/>
          <w:sz w:val="24"/>
          <w:szCs w:val="24"/>
          <w:u w:val="single"/>
          <w:lang w:val="sl-SI"/>
        </w:rPr>
        <w:t xml:space="preserve"> </w:t>
      </w:r>
    </w:p>
    <w:p w:rsidR="00225404" w:rsidRPr="00A825CE" w:rsidRDefault="00225404" w:rsidP="00225404">
      <w:pPr>
        <w:autoSpaceDE w:val="0"/>
        <w:autoSpaceDN w:val="0"/>
        <w:adjustRightInd w:val="0"/>
        <w:spacing w:after="0" w:line="240" w:lineRule="auto"/>
        <w:jc w:val="both"/>
        <w:rPr>
          <w:rFonts w:ascii="Times New Roman" w:hAnsi="Times New Roman" w:cs="Times New Roman"/>
          <w:sz w:val="24"/>
          <w:szCs w:val="24"/>
        </w:rPr>
      </w:pPr>
      <w:r w:rsidRPr="00A825CE">
        <w:rPr>
          <w:rFonts w:ascii="Times New Roman" w:hAnsi="Times New Roman" w:cs="Times New Roman"/>
          <w:sz w:val="24"/>
          <w:szCs w:val="24"/>
        </w:rPr>
        <w:t>U postupku javne nabavke može da učestvuje samo ponuđač koji:</w:t>
      </w:r>
    </w:p>
    <w:p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sz w:val="24"/>
          <w:szCs w:val="24"/>
        </w:rPr>
      </w:pPr>
      <w:r w:rsidRPr="00A825CE">
        <w:rPr>
          <w:rFonts w:ascii="Times New Roman" w:hAnsi="Times New Roman" w:cs="Times New Roman"/>
          <w:sz w:val="24"/>
          <w:szCs w:val="24"/>
        </w:rPr>
        <w:t>1) je upisan u registar kod organa nadležnog za registraciju privrednih subjekata;</w:t>
      </w:r>
    </w:p>
    <w:p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sz w:val="24"/>
          <w:szCs w:val="24"/>
        </w:rPr>
        <w:t xml:space="preserve">2) je uredno izvršio sve obaveze po osnovu poreza i doprinosa u skladu sa </w:t>
      </w:r>
      <w:r w:rsidRPr="00A825CE">
        <w:rPr>
          <w:rFonts w:ascii="Times New Roman" w:hAnsi="Times New Roman" w:cs="Times New Roman"/>
          <w:color w:val="000000"/>
          <w:sz w:val="24"/>
          <w:szCs w:val="24"/>
        </w:rPr>
        <w:t>zakonom, odnosno propisima države u kojoj ima sjedište;</w:t>
      </w:r>
    </w:p>
    <w:p w:rsidR="00225404"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225404" w:rsidRPr="00A825CE" w:rsidRDefault="00225404" w:rsidP="00225404">
      <w:pPr>
        <w:autoSpaceDE w:val="0"/>
        <w:autoSpaceDN w:val="0"/>
        <w:adjustRightInd w:val="0"/>
        <w:spacing w:after="0" w:line="240" w:lineRule="auto"/>
        <w:jc w:val="both"/>
        <w:rPr>
          <w:rFonts w:ascii="Times New Roman" w:hAnsi="Times New Roman" w:cs="Times New Roman"/>
          <w:color w:val="000000"/>
          <w:sz w:val="24"/>
          <w:szCs w:val="24"/>
        </w:rPr>
      </w:pPr>
    </w:p>
    <w:p w:rsidR="00225404" w:rsidRPr="00A825CE" w:rsidRDefault="00225404" w:rsidP="00A825C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Dokazivanje ispunjenosti </w:t>
      </w:r>
      <w:r w:rsidR="00A825CE">
        <w:rPr>
          <w:rFonts w:ascii="Times New Roman" w:hAnsi="Times New Roman" w:cs="Times New Roman"/>
          <w:b/>
          <w:bCs/>
          <w:color w:val="000000"/>
          <w:sz w:val="24"/>
          <w:szCs w:val="24"/>
          <w:lang w:val="sl-SI"/>
        </w:rPr>
        <w:t>obaveznih uslova</w:t>
      </w:r>
    </w:p>
    <w:p w:rsidR="00225404" w:rsidRPr="00A825CE" w:rsidRDefault="00225404" w:rsidP="00225404">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color w:val="000000"/>
          <w:sz w:val="24"/>
          <w:szCs w:val="24"/>
          <w:lang w:val="sl-SI"/>
        </w:rPr>
        <w:t>Ispunjenost obaveznih us</w:t>
      </w:r>
      <w:r w:rsidR="006B6CC2">
        <w:rPr>
          <w:rFonts w:ascii="Times New Roman" w:hAnsi="Times New Roman" w:cs="Times New Roman"/>
          <w:color w:val="000000"/>
          <w:sz w:val="24"/>
          <w:szCs w:val="24"/>
          <w:lang w:val="sl-SI"/>
        </w:rPr>
        <w:t>lova dokazuje se dostavljanjem:</w:t>
      </w:r>
    </w:p>
    <w:p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dokaza o registraciji kod organa nadležnog za registraciju privrednih subjekata sa podacima o ovlašćenim licima ponuđača;</w:t>
      </w:r>
    </w:p>
    <w:p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225404"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3) dokaza nadležnog organa izdatog na osnovu kaznene evidencije, koji ne smije biti stariji od šest mjeseci </w:t>
      </w:r>
      <w:r w:rsidR="00B037DD" w:rsidRPr="00A825CE">
        <w:rPr>
          <w:rFonts w:ascii="Times New Roman" w:hAnsi="Times New Roman" w:cs="Times New Roman"/>
          <w:color w:val="000000"/>
          <w:sz w:val="24"/>
          <w:szCs w:val="24"/>
        </w:rPr>
        <w:t>do dana javnog otvaranja ponuda.</w:t>
      </w:r>
    </w:p>
    <w:p w:rsidR="00FC19B2" w:rsidRPr="00A825CE" w:rsidRDefault="00FC19B2" w:rsidP="00B037DD">
      <w:pPr>
        <w:autoSpaceDE w:val="0"/>
        <w:autoSpaceDN w:val="0"/>
        <w:adjustRightInd w:val="0"/>
        <w:spacing w:after="0" w:line="240" w:lineRule="auto"/>
        <w:jc w:val="both"/>
        <w:rPr>
          <w:rFonts w:ascii="Times New Roman" w:hAnsi="Times New Roman" w:cs="Times New Roman"/>
          <w:color w:val="000000"/>
          <w:sz w:val="24"/>
          <w:szCs w:val="24"/>
          <w:lang w:val="pl-PL"/>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225404" w:rsidRPr="00A825CE" w:rsidRDefault="00225404" w:rsidP="00A825CE">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b/>
          <w:bCs/>
          <w:color w:val="000000"/>
          <w:sz w:val="24"/>
          <w:szCs w:val="24"/>
          <w:lang w:val="pl-PL"/>
        </w:rPr>
        <w:t xml:space="preserve">b1) </w:t>
      </w:r>
      <w:r w:rsidRPr="00A825CE">
        <w:rPr>
          <w:rFonts w:ascii="Times New Roman" w:hAnsi="Times New Roman" w:cs="Times New Roman"/>
          <w:b/>
          <w:bCs/>
          <w:color w:val="000000"/>
          <w:sz w:val="24"/>
          <w:szCs w:val="24"/>
          <w:u w:val="single"/>
          <w:lang w:val="pl-PL"/>
        </w:rPr>
        <w:t>ekonomsko-finansijska sposobnost</w:t>
      </w:r>
    </w:p>
    <w:p w:rsidR="00225404" w:rsidRPr="00A825CE" w:rsidRDefault="00FC19B2" w:rsidP="00B0461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Nije potrebno</w:t>
      </w:r>
      <w:r w:rsidR="002522A5" w:rsidRPr="00A825CE">
        <w:rPr>
          <w:rFonts w:ascii="Times New Roman" w:hAnsi="Times New Roman" w:cs="Times New Roman"/>
          <w:color w:val="000000"/>
          <w:sz w:val="24"/>
          <w:szCs w:val="24"/>
        </w:rPr>
        <w:t>.</w:t>
      </w:r>
    </w:p>
    <w:p w:rsidR="00B11364" w:rsidRPr="00A825CE" w:rsidRDefault="00B11364" w:rsidP="00225404">
      <w:pPr>
        <w:autoSpaceDE w:val="0"/>
        <w:autoSpaceDN w:val="0"/>
        <w:adjustRightInd w:val="0"/>
        <w:spacing w:after="0" w:line="240" w:lineRule="auto"/>
        <w:jc w:val="both"/>
        <w:rPr>
          <w:rFonts w:ascii="Times New Roman" w:hAnsi="Times New Roman" w:cs="Times New Roman"/>
          <w:color w:val="000000"/>
          <w:sz w:val="24"/>
          <w:szCs w:val="24"/>
        </w:rPr>
      </w:pPr>
    </w:p>
    <w:p w:rsidR="00225404" w:rsidRPr="00F54A23" w:rsidRDefault="00225404" w:rsidP="00225404">
      <w:pP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b2) </w:t>
      </w:r>
      <w:r w:rsidRPr="00A825CE">
        <w:rPr>
          <w:rFonts w:ascii="Times New Roman" w:hAnsi="Times New Roman" w:cs="Times New Roman"/>
          <w:b/>
          <w:bCs/>
          <w:color w:val="000000"/>
          <w:sz w:val="24"/>
          <w:szCs w:val="24"/>
          <w:u w:val="single"/>
          <w:lang w:val="sl-SI"/>
        </w:rPr>
        <w:t>Stručno-tehnička i kadrovska osposobljenost</w:t>
      </w:r>
    </w:p>
    <w:p w:rsidR="00225404" w:rsidRPr="006B6CC2" w:rsidRDefault="00225404" w:rsidP="006B6CC2">
      <w:pPr>
        <w:spacing w:after="0" w:line="240" w:lineRule="auto"/>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 xml:space="preserve">Ispunjenost uslova stručno tehničke i kadrovske osposobljenosti u postupku javne nabavke </w:t>
      </w:r>
      <w:r w:rsidRPr="00A825CE">
        <w:rPr>
          <w:rFonts w:ascii="Times New Roman" w:hAnsi="Times New Roman" w:cs="Times New Roman"/>
          <w:b/>
          <w:bCs/>
          <w:color w:val="000000"/>
          <w:sz w:val="24"/>
          <w:szCs w:val="24"/>
          <w:u w:val="single"/>
        </w:rPr>
        <w:t>usluga</w:t>
      </w:r>
      <w:r w:rsidRPr="00A825CE">
        <w:rPr>
          <w:rFonts w:ascii="Times New Roman" w:hAnsi="Times New Roman" w:cs="Times New Roman"/>
          <w:b/>
          <w:bCs/>
          <w:color w:val="000000"/>
          <w:sz w:val="24"/>
          <w:szCs w:val="24"/>
        </w:rPr>
        <w:t xml:space="preserve"> dokazuje se </w:t>
      </w:r>
      <w:r w:rsidR="006B6CC2">
        <w:rPr>
          <w:rFonts w:ascii="Times New Roman" w:hAnsi="Times New Roman" w:cs="Times New Roman"/>
          <w:b/>
          <w:bCs/>
          <w:color w:val="000000"/>
          <w:sz w:val="24"/>
          <w:szCs w:val="24"/>
        </w:rPr>
        <w:t>dostavljanjem sljedećih dokaza:</w:t>
      </w:r>
    </w:p>
    <w:p w:rsidR="00B037DD" w:rsidRPr="00A825CE"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037DD"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izjave o angažovanom tehničkom osoblju i drugim stručnjacima i načinu njihovog angažovanja i osiguranju odgovarajućih radnih uslova;</w:t>
      </w:r>
    </w:p>
    <w:p w:rsidR="00F92261" w:rsidRPr="00F92261" w:rsidRDefault="00F92261" w:rsidP="00F92261">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Pr="00F92261">
        <w:rPr>
          <w:rFonts w:ascii="Times New Roman" w:hAnsi="Times New Roman" w:cs="Times New Roman"/>
          <w:color w:val="000000"/>
          <w:sz w:val="24"/>
          <w:szCs w:val="24"/>
          <w:lang w:val="en-US"/>
        </w:rPr>
        <w:t xml:space="preserve">  </w:t>
      </w:r>
      <w:proofErr w:type="gramStart"/>
      <w:r w:rsidRPr="00F92261">
        <w:rPr>
          <w:rFonts w:ascii="Times New Roman" w:hAnsi="Times New Roman" w:cs="Times New Roman"/>
          <w:color w:val="000000"/>
          <w:sz w:val="24"/>
          <w:szCs w:val="24"/>
          <w:lang w:val="en-US"/>
        </w:rPr>
        <w:t>dokaz</w:t>
      </w:r>
      <w:proofErr w:type="gramEnd"/>
      <w:r w:rsidRPr="00F92261">
        <w:rPr>
          <w:rFonts w:ascii="Times New Roman" w:hAnsi="Times New Roman" w:cs="Times New Roman"/>
          <w:color w:val="000000"/>
          <w:sz w:val="24"/>
          <w:szCs w:val="24"/>
          <w:lang w:val="en-US"/>
        </w:rPr>
        <w:t xml:space="preserve">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261" w:rsidRPr="00F92261" w:rsidTr="00F50D02">
        <w:trPr>
          <w:trHeight w:val="354"/>
        </w:trPr>
        <w:tc>
          <w:tcPr>
            <w:tcW w:w="9287" w:type="dxa"/>
          </w:tcPr>
          <w:p w:rsidR="00F92261" w:rsidRPr="00F92261" w:rsidRDefault="00F92261" w:rsidP="00F9226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i/>
                <w:iCs/>
                <w:color w:val="000000"/>
                <w:sz w:val="24"/>
                <w:szCs w:val="24"/>
                <w:lang w:val="sr-Latn-CS"/>
              </w:rPr>
              <w:t>Dostaviti Sertifikat OHSAS 18001 – sistem menadžmenta zdravljem i bezbjednošću na radu</w:t>
            </w:r>
          </w:p>
        </w:tc>
      </w:tr>
    </w:tbl>
    <w:p w:rsidR="00225404" w:rsidRDefault="00F92261" w:rsidP="00B037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037DD" w:rsidRPr="00A825CE">
        <w:rPr>
          <w:rFonts w:ascii="Times New Roman" w:hAnsi="Times New Roman" w:cs="Times New Roman"/>
          <w:color w:val="000000"/>
          <w:sz w:val="24"/>
          <w:szCs w:val="24"/>
        </w:rPr>
        <w:t xml:space="preserve">) </w:t>
      </w:r>
      <w:r w:rsidR="00225404" w:rsidRPr="00A825CE">
        <w:rPr>
          <w:rFonts w:ascii="Times New Roman" w:hAnsi="Times New Roman" w:cs="Times New Roman"/>
          <w:color w:val="000000"/>
          <w:sz w:val="24"/>
          <w:szCs w:val="24"/>
        </w:rPr>
        <w:t>izjave o namjeri i predmetu podugovaranja, sa spiskom podugovarača, odnosno pod</w:t>
      </w:r>
      <w:r w:rsidR="0019662F">
        <w:rPr>
          <w:rFonts w:ascii="Times New Roman" w:hAnsi="Times New Roman" w:cs="Times New Roman"/>
          <w:color w:val="000000"/>
          <w:sz w:val="24"/>
          <w:szCs w:val="24"/>
        </w:rPr>
        <w:t xml:space="preserve">izvođača </w:t>
      </w:r>
      <w:r w:rsidR="00225404" w:rsidRPr="00A825CE">
        <w:rPr>
          <w:rFonts w:ascii="Times New Roman" w:hAnsi="Times New Roman" w:cs="Times New Roman"/>
          <w:color w:val="000000"/>
          <w:sz w:val="24"/>
          <w:szCs w:val="24"/>
        </w:rPr>
        <w:t>sa bližim podacima (naziv, adresa, procentualno učešće i sl.).</w:t>
      </w:r>
    </w:p>
    <w:p w:rsidR="00225404" w:rsidRPr="00A825CE" w:rsidRDefault="00225404" w:rsidP="00225404">
      <w:pPr>
        <w:spacing w:after="0" w:line="240" w:lineRule="auto"/>
        <w:jc w:val="both"/>
        <w:rPr>
          <w:rFonts w:ascii="Times New Roman" w:hAnsi="Times New Roman" w:cs="Times New Roman"/>
          <w:b/>
          <w:bCs/>
          <w:i/>
          <w:iCs/>
          <w:color w:val="000000"/>
          <w:sz w:val="24"/>
          <w:szCs w:val="24"/>
          <w:lang w:val="sr-Latn-CS"/>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Rok važenja ponude</w:t>
      </w:r>
    </w:p>
    <w:p w:rsidR="00225404" w:rsidRPr="00A825CE" w:rsidRDefault="00521ADD" w:rsidP="00225404">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Period važenja ponude je 9</w:t>
      </w:r>
      <w:r w:rsidR="00225404" w:rsidRPr="00A825CE">
        <w:rPr>
          <w:rFonts w:ascii="Times New Roman" w:hAnsi="Times New Roman" w:cs="Times New Roman"/>
          <w:color w:val="000000"/>
          <w:sz w:val="24"/>
          <w:szCs w:val="24"/>
        </w:rPr>
        <w:t>0 dana od dana javnog otvaranja ponuda.</w:t>
      </w:r>
    </w:p>
    <w:p w:rsidR="00225404" w:rsidRPr="00A825CE" w:rsidRDefault="00225404" w:rsidP="00225404">
      <w:pPr>
        <w:spacing w:after="0" w:line="240" w:lineRule="auto"/>
        <w:jc w:val="both"/>
        <w:rPr>
          <w:rFonts w:ascii="Times New Roman" w:hAnsi="Times New Roman" w:cs="Times New Roman"/>
          <w:color w:val="000000"/>
          <w:sz w:val="24"/>
          <w:szCs w:val="24"/>
          <w:lang w:val="pl-PL"/>
        </w:rPr>
      </w:pPr>
    </w:p>
    <w:p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Pr>
          <w:rFonts w:ascii="Times New Roman" w:hAnsi="Times New Roman" w:cs="Times New Roman"/>
          <w:b/>
          <w:bCs/>
          <w:color w:val="000000"/>
          <w:sz w:val="24"/>
          <w:szCs w:val="24"/>
        </w:rPr>
        <w:t>IX Garancija ponude</w:t>
      </w:r>
    </w:p>
    <w:p w:rsidR="00225404" w:rsidRPr="00A825CE" w:rsidRDefault="00225404" w:rsidP="00225404">
      <w:pPr>
        <w:spacing w:after="0" w:line="240" w:lineRule="auto"/>
        <w:jc w:val="both"/>
        <w:rPr>
          <w:rFonts w:ascii="Times New Roman" w:hAnsi="Times New Roman" w:cs="Times New Roman"/>
          <w:b/>
          <w:bCs/>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da</w:t>
      </w:r>
    </w:p>
    <w:p w:rsidR="00225404" w:rsidRPr="00A825CE" w:rsidRDefault="00225404" w:rsidP="00225404">
      <w:pPr>
        <w:pStyle w:val="ListParagraph"/>
        <w:spacing w:after="0" w:line="240" w:lineRule="auto"/>
        <w:ind w:left="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lastRenderedPageBreak/>
        <w:t xml:space="preserve">Ponuđač je dužan dostaviti bezuslovnu i na prvi poziv naplativu garanciju ponude u iznosu od 2% procijenjene vrijednosti javne nabavke, kao garanciju ostajanja u obavezi prema ponudi u periodu važenja ponude i </w:t>
      </w:r>
      <w:r w:rsidR="00B037DD" w:rsidRPr="00A825CE">
        <w:rPr>
          <w:rFonts w:ascii="Times New Roman" w:hAnsi="Times New Roman" w:cs="Times New Roman"/>
          <w:color w:val="000000"/>
          <w:sz w:val="24"/>
          <w:szCs w:val="24"/>
        </w:rPr>
        <w:t>5</w:t>
      </w:r>
      <w:r w:rsidRPr="00A825CE">
        <w:rPr>
          <w:rFonts w:ascii="Times New Roman" w:hAnsi="Times New Roman" w:cs="Times New Roman"/>
          <w:color w:val="000000"/>
          <w:sz w:val="24"/>
          <w:szCs w:val="24"/>
        </w:rPr>
        <w:t xml:space="preserve"> dana nakon isteka važenja ponude.</w:t>
      </w:r>
      <w:bookmarkEnd w:id="3"/>
    </w:p>
    <w:p w:rsidR="00225404" w:rsidRPr="00A825CE" w:rsidRDefault="00225404" w:rsidP="00225404">
      <w:pPr>
        <w:pStyle w:val="ListParagraph"/>
        <w:spacing w:after="0" w:line="240" w:lineRule="auto"/>
        <w:ind w:left="0"/>
        <w:jc w:val="both"/>
        <w:rPr>
          <w:rFonts w:ascii="Times New Roman" w:hAnsi="Times New Roman" w:cs="Times New Roman"/>
          <w:color w:val="000000"/>
          <w:sz w:val="24"/>
          <w:szCs w:val="24"/>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A825CE">
        <w:rPr>
          <w:rFonts w:ascii="Times New Roman" w:hAnsi="Times New Roman" w:cs="Times New Roman"/>
          <w:b/>
          <w:bCs/>
          <w:color w:val="000000"/>
          <w:sz w:val="24"/>
          <w:szCs w:val="24"/>
        </w:rPr>
        <w:t>X  Rok i mjesto izvr</w:t>
      </w:r>
      <w:r w:rsidRPr="00A825CE">
        <w:rPr>
          <w:rFonts w:ascii="Times New Roman" w:hAnsi="Times New Roman" w:cs="Times New Roman"/>
          <w:b/>
          <w:bCs/>
          <w:color w:val="000000"/>
          <w:sz w:val="24"/>
          <w:szCs w:val="24"/>
          <w:lang w:val="sr-Latn-CS"/>
        </w:rPr>
        <w:t>šenja u</w:t>
      </w:r>
      <w:r w:rsidR="00A825CE">
        <w:rPr>
          <w:rFonts w:ascii="Times New Roman" w:hAnsi="Times New Roman" w:cs="Times New Roman"/>
          <w:b/>
          <w:bCs/>
          <w:color w:val="000000"/>
          <w:sz w:val="24"/>
          <w:szCs w:val="24"/>
          <w:lang w:val="sr-Latn-CS"/>
        </w:rPr>
        <w:t>govora</w:t>
      </w:r>
    </w:p>
    <w:p w:rsidR="00810E3B" w:rsidRDefault="00225404" w:rsidP="00964EFD">
      <w:pPr>
        <w:spacing w:after="0" w:line="240" w:lineRule="auto"/>
        <w:jc w:val="both"/>
        <w:rPr>
          <w:rFonts w:ascii="Times New Roman" w:hAnsi="Times New Roman" w:cs="Times New Roman"/>
          <w:color w:val="000000"/>
          <w:sz w:val="24"/>
          <w:szCs w:val="24"/>
          <w:lang w:val="pl-PL"/>
        </w:rPr>
      </w:pPr>
      <w:r w:rsidRPr="002C35EA">
        <w:rPr>
          <w:rFonts w:ascii="Times New Roman" w:hAnsi="Times New Roman" w:cs="Times New Roman"/>
          <w:color w:val="000000"/>
          <w:sz w:val="24"/>
          <w:szCs w:val="24"/>
          <w:lang w:val="sr-Latn-CS"/>
        </w:rPr>
        <w:t>a) Rok izvršenja</w:t>
      </w:r>
      <w:r w:rsidR="00EA7139" w:rsidRPr="002C35EA">
        <w:rPr>
          <w:rFonts w:ascii="Times New Roman" w:hAnsi="Times New Roman" w:cs="Times New Roman"/>
          <w:color w:val="000000"/>
          <w:sz w:val="24"/>
          <w:szCs w:val="24"/>
          <w:lang w:val="sr-Latn-CS"/>
        </w:rPr>
        <w:t>:</w:t>
      </w:r>
      <w:r w:rsidR="00964EFD" w:rsidRPr="002C35EA">
        <w:rPr>
          <w:rFonts w:ascii="Times New Roman" w:hAnsi="Times New Roman" w:cs="Times New Roman"/>
          <w:color w:val="000000"/>
          <w:sz w:val="24"/>
          <w:szCs w:val="24"/>
          <w:lang w:val="pl-PL"/>
        </w:rPr>
        <w:t xml:space="preserve"> </w:t>
      </w:r>
    </w:p>
    <w:p w:rsidR="00964EFD" w:rsidRDefault="00810E3B" w:rsidP="00964EF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1. </w:t>
      </w:r>
      <w:r w:rsidR="007A132A">
        <w:rPr>
          <w:rFonts w:ascii="Times New Roman" w:hAnsi="Times New Roman" w:cs="Times New Roman"/>
          <w:color w:val="000000"/>
          <w:sz w:val="24"/>
          <w:szCs w:val="24"/>
          <w:lang w:val="pl-PL"/>
        </w:rPr>
        <w:t xml:space="preserve">Rok za predaju </w:t>
      </w:r>
      <w:r w:rsidR="007A132A" w:rsidRPr="007A132A">
        <w:rPr>
          <w:rFonts w:ascii="Times New Roman" w:hAnsi="Times New Roman" w:cs="Times New Roman"/>
          <w:color w:val="000000"/>
          <w:sz w:val="24"/>
          <w:szCs w:val="24"/>
          <w:lang w:val="pl-PL"/>
        </w:rPr>
        <w:t>Elaborata i Planova (pet paketa ili pet tomova)</w:t>
      </w:r>
      <w:r>
        <w:rPr>
          <w:rFonts w:ascii="Times New Roman" w:hAnsi="Times New Roman" w:cs="Times New Roman"/>
          <w:color w:val="000000"/>
          <w:sz w:val="24"/>
          <w:szCs w:val="24"/>
          <w:lang w:val="pl-PL"/>
        </w:rPr>
        <w:t xml:space="preserve"> Naručiocu na usaglašavanje je</w:t>
      </w:r>
      <w:r w:rsidR="007A132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5</w:t>
      </w:r>
      <w:r w:rsidR="007A132A">
        <w:rPr>
          <w:rFonts w:ascii="Times New Roman" w:hAnsi="Times New Roman" w:cs="Times New Roman"/>
          <w:color w:val="000000"/>
          <w:sz w:val="24"/>
          <w:szCs w:val="24"/>
          <w:lang w:val="pl-PL"/>
        </w:rPr>
        <w:t xml:space="preserve"> mjese</w:t>
      </w:r>
      <w:r>
        <w:rPr>
          <w:rFonts w:ascii="Times New Roman" w:hAnsi="Times New Roman" w:cs="Times New Roman"/>
          <w:color w:val="000000"/>
          <w:sz w:val="24"/>
          <w:szCs w:val="24"/>
          <w:lang w:val="pl-PL"/>
        </w:rPr>
        <w:t>ci od dana potpisivanja ugovora;</w:t>
      </w:r>
    </w:p>
    <w:p w:rsidR="00810E3B" w:rsidRDefault="00810E3B" w:rsidP="00964EF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2. Naručilac </w:t>
      </w:r>
      <w:r w:rsidR="002C35EA">
        <w:rPr>
          <w:rFonts w:ascii="Times New Roman" w:hAnsi="Times New Roman" w:cs="Times New Roman"/>
          <w:color w:val="000000"/>
          <w:sz w:val="24"/>
          <w:szCs w:val="24"/>
          <w:lang w:val="pl-PL"/>
        </w:rPr>
        <w:t>će dati primjedbe na dostavljene</w:t>
      </w:r>
      <w:r>
        <w:rPr>
          <w:rFonts w:ascii="Times New Roman" w:hAnsi="Times New Roman" w:cs="Times New Roman"/>
          <w:color w:val="000000"/>
          <w:sz w:val="24"/>
          <w:szCs w:val="24"/>
          <w:lang w:val="pl-PL"/>
        </w:rPr>
        <w:t xml:space="preserve"> Elaborate</w:t>
      </w:r>
      <w:r w:rsidRPr="00810E3B">
        <w:rPr>
          <w:rFonts w:ascii="Times New Roman" w:hAnsi="Times New Roman" w:cs="Times New Roman"/>
          <w:color w:val="000000"/>
          <w:sz w:val="24"/>
          <w:szCs w:val="24"/>
          <w:lang w:val="pl-PL"/>
        </w:rPr>
        <w:t xml:space="preserve"> i Planov</w:t>
      </w:r>
      <w:r>
        <w:rPr>
          <w:rFonts w:ascii="Times New Roman" w:hAnsi="Times New Roman" w:cs="Times New Roman"/>
          <w:color w:val="000000"/>
          <w:sz w:val="24"/>
          <w:szCs w:val="24"/>
          <w:lang w:val="pl-PL"/>
        </w:rPr>
        <w:t xml:space="preserve">e u roku od 15 dana od dana dostavljanja dokumentacije </w:t>
      </w:r>
      <w:r w:rsidRPr="00810E3B">
        <w:rPr>
          <w:rFonts w:ascii="Times New Roman" w:hAnsi="Times New Roman" w:cs="Times New Roman"/>
          <w:color w:val="000000"/>
          <w:sz w:val="24"/>
          <w:szCs w:val="24"/>
          <w:lang w:val="pl-PL"/>
        </w:rPr>
        <w:t>Naručiocu na usaglašavanje</w:t>
      </w:r>
      <w:r>
        <w:rPr>
          <w:rFonts w:ascii="Times New Roman" w:hAnsi="Times New Roman" w:cs="Times New Roman"/>
          <w:color w:val="000000"/>
          <w:sz w:val="24"/>
          <w:szCs w:val="24"/>
          <w:lang w:val="pl-PL"/>
        </w:rPr>
        <w:t>;</w:t>
      </w:r>
    </w:p>
    <w:p w:rsidR="00810E3B" w:rsidRDefault="00810E3B" w:rsidP="00964EF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3. Rok za postupanje Izvršioca po primjedbama dostavljenim od strane Naručioca je 15 dana od dana dostavljanja primjedbi;</w:t>
      </w:r>
    </w:p>
    <w:p w:rsidR="00810E3B" w:rsidRDefault="00810E3B" w:rsidP="00964EF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4. </w:t>
      </w:r>
      <w:r w:rsidRPr="00810E3B">
        <w:rPr>
          <w:rFonts w:ascii="Times New Roman" w:hAnsi="Times New Roman" w:cs="Times New Roman"/>
          <w:color w:val="000000"/>
          <w:sz w:val="24"/>
          <w:szCs w:val="24"/>
          <w:lang w:val="pl-PL"/>
        </w:rPr>
        <w:t xml:space="preserve">Rok za postupanje Izvršioca po primjedbama dostavljenim od strane </w:t>
      </w:r>
      <w:r w:rsidR="002C35EA" w:rsidRPr="002C35EA">
        <w:rPr>
          <w:rFonts w:ascii="Times New Roman" w:hAnsi="Times New Roman" w:cs="Times New Roman"/>
          <w:color w:val="000000"/>
          <w:sz w:val="24"/>
          <w:szCs w:val="24"/>
          <w:lang w:val="pl-PL"/>
        </w:rPr>
        <w:t>Direktorat</w:t>
      </w:r>
      <w:r w:rsidR="002C35EA">
        <w:rPr>
          <w:rFonts w:ascii="Times New Roman" w:hAnsi="Times New Roman" w:cs="Times New Roman"/>
          <w:color w:val="000000"/>
          <w:sz w:val="24"/>
          <w:szCs w:val="24"/>
          <w:lang w:val="pl-PL"/>
        </w:rPr>
        <w:t>a</w:t>
      </w:r>
      <w:r w:rsidR="002C35EA" w:rsidRPr="002C35EA">
        <w:rPr>
          <w:rFonts w:ascii="Times New Roman" w:hAnsi="Times New Roman" w:cs="Times New Roman"/>
          <w:color w:val="000000"/>
          <w:sz w:val="24"/>
          <w:szCs w:val="24"/>
          <w:lang w:val="pl-PL"/>
        </w:rPr>
        <w:t xml:space="preserve"> za vanredne situacije MUP-a Crne Gore</w:t>
      </w:r>
      <w:r w:rsidRPr="00810E3B">
        <w:rPr>
          <w:rFonts w:ascii="Times New Roman" w:hAnsi="Times New Roman" w:cs="Times New Roman"/>
          <w:color w:val="000000"/>
          <w:sz w:val="24"/>
          <w:szCs w:val="24"/>
          <w:lang w:val="pl-PL"/>
        </w:rPr>
        <w:t xml:space="preserve"> je 15 dana od dana dostavljanja primjedbi;</w:t>
      </w:r>
    </w:p>
    <w:p w:rsidR="00EA7139" w:rsidRDefault="00964EFD" w:rsidP="00964EFD">
      <w:pPr>
        <w:spacing w:after="0" w:line="240" w:lineRule="auto"/>
        <w:jc w:val="both"/>
        <w:rPr>
          <w:rFonts w:ascii="Times New Roman" w:hAnsi="Times New Roman" w:cs="Times New Roman"/>
          <w:color w:val="000000"/>
          <w:sz w:val="24"/>
          <w:szCs w:val="24"/>
          <w:lang w:val="pl-PL"/>
        </w:rPr>
      </w:pPr>
      <w:r w:rsidRPr="00785CC4">
        <w:rPr>
          <w:rFonts w:ascii="Times New Roman" w:hAnsi="Times New Roman" w:cs="Times New Roman"/>
          <w:color w:val="000000"/>
          <w:sz w:val="24"/>
          <w:szCs w:val="24"/>
          <w:lang w:val="pl-PL"/>
        </w:rPr>
        <w:t>b) Mjesto izvršenja ugovora: EPCG AD Nikšić</w:t>
      </w:r>
      <w:r w:rsidR="00AC6002">
        <w:rPr>
          <w:rFonts w:ascii="Times New Roman" w:hAnsi="Times New Roman" w:cs="Times New Roman"/>
          <w:color w:val="000000"/>
          <w:sz w:val="24"/>
          <w:szCs w:val="24"/>
          <w:lang w:val="pl-PL"/>
        </w:rPr>
        <w:t>.</w:t>
      </w:r>
    </w:p>
    <w:p w:rsidR="00964EFD" w:rsidRPr="00A825CE" w:rsidRDefault="00964EFD" w:rsidP="00964EFD">
      <w:pPr>
        <w:spacing w:after="0" w:line="240" w:lineRule="auto"/>
        <w:jc w:val="both"/>
        <w:rPr>
          <w:rFonts w:ascii="Times New Roman" w:hAnsi="Times New Roman" w:cs="Times New Roman"/>
          <w:color w:val="000000"/>
          <w:sz w:val="24"/>
          <w:szCs w:val="24"/>
          <w:lang w:val="pl-PL"/>
        </w:rPr>
      </w:pP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A825CE">
        <w:rPr>
          <w:rFonts w:ascii="Times New Roman" w:hAnsi="Times New Roman" w:cs="Times New Roman"/>
          <w:b/>
          <w:bCs/>
          <w:color w:val="000000"/>
          <w:sz w:val="24"/>
          <w:szCs w:val="24"/>
        </w:rPr>
        <w:t>XI Jezik ponude:</w:t>
      </w:r>
    </w:p>
    <w:p w:rsidR="00225404" w:rsidRPr="00A825CE" w:rsidRDefault="00225404" w:rsidP="009B356A">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crnogorski jezik i drugi jezik koji je u službenoj upotrebi u Crnoj Gori, u skladu sa Ustavom i zakonom</w:t>
      </w:r>
    </w:p>
    <w:p w:rsidR="003C6882" w:rsidRPr="00A825CE" w:rsidRDefault="003C6882" w:rsidP="009B356A">
      <w:pPr>
        <w:spacing w:after="0" w:line="240" w:lineRule="auto"/>
        <w:jc w:val="both"/>
        <w:rPr>
          <w:rFonts w:ascii="Times New Roman" w:hAnsi="Times New Roman" w:cs="Times New Roman"/>
          <w:color w:val="000000"/>
          <w:sz w:val="24"/>
          <w:szCs w:val="24"/>
        </w:rPr>
      </w:pPr>
    </w:p>
    <w:p w:rsidR="00225404" w:rsidRPr="00A825CE" w:rsidRDefault="00225404" w:rsidP="00964EFD">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bCs/>
          <w:i/>
          <w:iCs/>
          <w:color w:val="000000"/>
          <w:sz w:val="24"/>
          <w:szCs w:val="24"/>
          <w:lang w:val="pl-PL"/>
        </w:rPr>
      </w:pPr>
      <w:r w:rsidRPr="00A825CE">
        <w:rPr>
          <w:rFonts w:ascii="Times New Roman" w:hAnsi="Times New Roman" w:cs="Times New Roman"/>
          <w:b/>
          <w:bCs/>
          <w:color w:val="000000"/>
          <w:sz w:val="24"/>
          <w:szCs w:val="24"/>
          <w:lang w:val="pl-PL"/>
        </w:rPr>
        <w:t>XII  Kriterijum za izbor najpovoljnije ponude:</w:t>
      </w:r>
    </w:p>
    <w:p w:rsidR="00225404" w:rsidRPr="00A825CE" w:rsidRDefault="009B356A" w:rsidP="00964EFD">
      <w:pPr>
        <w:spacing w:after="0" w:line="240" w:lineRule="auto"/>
        <w:rPr>
          <w:rFonts w:ascii="Times New Roman" w:hAnsi="Times New Roman" w:cs="Times New Roman"/>
          <w:color w:val="000000"/>
          <w:sz w:val="24"/>
          <w:szCs w:val="24"/>
          <w:lang w:val="hr-HR"/>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najniža ponuđena cijena  </w:t>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t xml:space="preserve">broj bodova  </w:t>
      </w:r>
      <w:r w:rsidRPr="00A825CE">
        <w:rPr>
          <w:rFonts w:ascii="Times New Roman" w:hAnsi="Times New Roman" w:cs="Times New Roman"/>
          <w:color w:val="000000"/>
          <w:sz w:val="24"/>
          <w:szCs w:val="24"/>
        </w:rPr>
        <w:tab/>
        <w:t xml:space="preserve">  100</w:t>
      </w:r>
      <w:r w:rsidRPr="00A825CE">
        <w:rPr>
          <w:rFonts w:ascii="Times New Roman" w:hAnsi="Times New Roman" w:cs="Times New Roman"/>
          <w:color w:val="000000"/>
          <w:sz w:val="24"/>
          <w:szCs w:val="24"/>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p>
    <w:p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XIII Vrijeme i mjesto podnošenja p</w:t>
      </w:r>
      <w:r w:rsidR="00A825CE">
        <w:rPr>
          <w:rFonts w:ascii="Times New Roman" w:hAnsi="Times New Roman" w:cs="Times New Roman"/>
          <w:b/>
          <w:bCs/>
          <w:color w:val="000000"/>
          <w:sz w:val="24"/>
          <w:szCs w:val="24"/>
          <w:lang w:val="pl-PL"/>
        </w:rPr>
        <w:t>onuda i javnog otvaranja ponuda</w:t>
      </w:r>
    </w:p>
    <w:p w:rsidR="00225404" w:rsidRPr="00785CC4"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pl-PL"/>
        </w:rPr>
        <w:t xml:space="preserve">Ponude se predaju  radnim danima od 8 do 16 sati, zaključno sa </w:t>
      </w:r>
      <w:r w:rsidRPr="00785CC4">
        <w:rPr>
          <w:rFonts w:ascii="Times New Roman" w:hAnsi="Times New Roman" w:cs="Times New Roman"/>
          <w:color w:val="000000"/>
          <w:sz w:val="24"/>
          <w:szCs w:val="24"/>
          <w:lang w:val="pl-PL"/>
        </w:rPr>
        <w:t xml:space="preserve">danom </w:t>
      </w:r>
      <w:r w:rsidR="00F50D02">
        <w:rPr>
          <w:rFonts w:ascii="Times New Roman" w:hAnsi="Times New Roman" w:cs="Times New Roman"/>
          <w:color w:val="000000"/>
          <w:sz w:val="24"/>
          <w:szCs w:val="24"/>
          <w:lang w:val="pl-PL"/>
        </w:rPr>
        <w:t>31</w:t>
      </w:r>
      <w:r w:rsidR="00C27446" w:rsidRPr="00785CC4">
        <w:rPr>
          <w:rFonts w:ascii="Times New Roman" w:hAnsi="Times New Roman" w:cs="Times New Roman"/>
          <w:color w:val="000000"/>
          <w:sz w:val="24"/>
          <w:szCs w:val="24"/>
          <w:lang w:val="pl-PL"/>
        </w:rPr>
        <w:t>.05</w:t>
      </w:r>
      <w:r w:rsidR="009B356A" w:rsidRPr="00785CC4">
        <w:rPr>
          <w:rFonts w:ascii="Times New Roman" w:hAnsi="Times New Roman" w:cs="Times New Roman"/>
          <w:color w:val="000000"/>
          <w:sz w:val="24"/>
          <w:szCs w:val="24"/>
          <w:lang w:val="pl-PL"/>
        </w:rPr>
        <w:t>.201</w:t>
      </w:r>
      <w:r w:rsidR="00F54A23" w:rsidRPr="00785CC4">
        <w:rPr>
          <w:rFonts w:ascii="Times New Roman" w:hAnsi="Times New Roman" w:cs="Times New Roman"/>
          <w:color w:val="000000"/>
          <w:sz w:val="24"/>
          <w:szCs w:val="24"/>
          <w:lang w:val="pl-PL"/>
        </w:rPr>
        <w:t>7</w:t>
      </w:r>
      <w:r w:rsidR="00A74293" w:rsidRPr="00785CC4">
        <w:rPr>
          <w:rFonts w:ascii="Times New Roman" w:hAnsi="Times New Roman" w:cs="Times New Roman"/>
          <w:color w:val="000000"/>
          <w:sz w:val="24"/>
          <w:szCs w:val="24"/>
          <w:lang w:val="pl-PL"/>
        </w:rPr>
        <w:t xml:space="preserve">. godine do </w:t>
      </w:r>
      <w:r w:rsidR="00CC1048" w:rsidRPr="00785CC4">
        <w:rPr>
          <w:rFonts w:ascii="Times New Roman" w:hAnsi="Times New Roman" w:cs="Times New Roman"/>
          <w:color w:val="000000"/>
          <w:sz w:val="24"/>
          <w:szCs w:val="24"/>
          <w:lang w:val="pl-PL"/>
        </w:rPr>
        <w:t>9</w:t>
      </w:r>
      <w:r w:rsidR="00A74293" w:rsidRPr="00785CC4">
        <w:rPr>
          <w:rFonts w:ascii="Times New Roman" w:hAnsi="Times New Roman" w:cs="Times New Roman"/>
          <w:color w:val="000000"/>
          <w:sz w:val="24"/>
          <w:szCs w:val="24"/>
          <w:lang w:val="pl-PL"/>
        </w:rPr>
        <w:t xml:space="preserve"> sati. </w:t>
      </w:r>
    </w:p>
    <w:p w:rsidR="00225404" w:rsidRPr="00785CC4" w:rsidRDefault="00225404" w:rsidP="00225404">
      <w:pPr>
        <w:spacing w:after="0" w:line="240" w:lineRule="auto"/>
        <w:jc w:val="both"/>
        <w:rPr>
          <w:rFonts w:ascii="Times New Roman" w:hAnsi="Times New Roman" w:cs="Times New Roman"/>
          <w:color w:val="000000"/>
          <w:sz w:val="24"/>
          <w:szCs w:val="24"/>
          <w:lang w:val="pl-PL"/>
        </w:rPr>
      </w:pPr>
      <w:r w:rsidRPr="00785CC4">
        <w:rPr>
          <w:rFonts w:ascii="Times New Roman" w:hAnsi="Times New Roman" w:cs="Times New Roman"/>
          <w:color w:val="000000"/>
          <w:sz w:val="24"/>
          <w:szCs w:val="24"/>
          <w:lang w:val="pl-PL"/>
        </w:rPr>
        <w:t>Ponude se mogu predati:</w:t>
      </w:r>
    </w:p>
    <w:p w:rsidR="00225404" w:rsidRPr="00785CC4" w:rsidRDefault="00225404" w:rsidP="00225404">
      <w:pPr>
        <w:spacing w:after="0" w:line="240" w:lineRule="auto"/>
        <w:jc w:val="both"/>
        <w:rPr>
          <w:rFonts w:ascii="Times New Roman" w:hAnsi="Times New Roman" w:cs="Times New Roman"/>
          <w:color w:val="000000"/>
          <w:sz w:val="24"/>
          <w:szCs w:val="24"/>
          <w:lang w:val="pl-PL"/>
        </w:rPr>
      </w:pPr>
    </w:p>
    <w:p w:rsidR="00225404" w:rsidRPr="00785CC4" w:rsidRDefault="00225404" w:rsidP="00225404">
      <w:pPr>
        <w:spacing w:after="0" w:line="240" w:lineRule="auto"/>
        <w:jc w:val="both"/>
        <w:rPr>
          <w:rFonts w:ascii="Times New Roman" w:hAnsi="Times New Roman" w:cs="Times New Roman"/>
          <w:color w:val="000000"/>
          <w:sz w:val="24"/>
          <w:szCs w:val="24"/>
          <w:lang w:val="pl-PL"/>
        </w:rPr>
      </w:pPr>
      <w:r w:rsidRPr="00785CC4">
        <w:rPr>
          <w:rFonts w:ascii="Times New Roman" w:hAnsi="Times New Roman" w:cs="Times New Roman"/>
          <w:color w:val="000000"/>
          <w:sz w:val="24"/>
          <w:szCs w:val="24"/>
        </w:rPr>
        <w:sym w:font="Wingdings" w:char="F0A8"/>
      </w:r>
      <w:r w:rsidRPr="00785CC4">
        <w:rPr>
          <w:rFonts w:ascii="Times New Roman" w:hAnsi="Times New Roman" w:cs="Times New Roman"/>
          <w:color w:val="000000"/>
          <w:sz w:val="24"/>
          <w:szCs w:val="24"/>
        </w:rPr>
        <w:t xml:space="preserve"> </w:t>
      </w:r>
      <w:r w:rsidRPr="00785CC4">
        <w:rPr>
          <w:rFonts w:ascii="Times New Roman" w:hAnsi="Times New Roman" w:cs="Times New Roman"/>
          <w:color w:val="000000"/>
          <w:sz w:val="24"/>
          <w:szCs w:val="24"/>
          <w:lang w:val="pl-PL"/>
        </w:rPr>
        <w:t>neposrednom predajom na arhivi naručioca na adresi: Ul. Vuka Karadžića br. 2 Nikšić,</w:t>
      </w:r>
      <w:r w:rsidR="00EA7139" w:rsidRPr="00785CC4">
        <w:rPr>
          <w:rFonts w:ascii="Times New Roman" w:hAnsi="Times New Roman" w:cs="Times New Roman"/>
          <w:color w:val="000000"/>
          <w:sz w:val="24"/>
          <w:szCs w:val="24"/>
          <w:lang w:val="pl-PL"/>
        </w:rPr>
        <w:t xml:space="preserve"> Upravna zgrada EPCG AD Nikšić.</w:t>
      </w:r>
    </w:p>
    <w:p w:rsidR="00225404" w:rsidRPr="00785CC4" w:rsidRDefault="00225404" w:rsidP="00225404">
      <w:pPr>
        <w:spacing w:after="0" w:line="240" w:lineRule="auto"/>
        <w:jc w:val="both"/>
        <w:rPr>
          <w:rFonts w:ascii="Times New Roman" w:hAnsi="Times New Roman" w:cs="Times New Roman"/>
          <w:color w:val="000000"/>
          <w:sz w:val="24"/>
          <w:szCs w:val="24"/>
          <w:lang w:val="pl-PL"/>
        </w:rPr>
      </w:pPr>
      <w:r w:rsidRPr="00785CC4">
        <w:rPr>
          <w:rFonts w:ascii="Times New Roman" w:hAnsi="Times New Roman" w:cs="Times New Roman"/>
          <w:color w:val="000000"/>
          <w:sz w:val="24"/>
          <w:szCs w:val="24"/>
        </w:rPr>
        <w:sym w:font="Wingdings" w:char="F0A8"/>
      </w:r>
      <w:r w:rsidRPr="00785CC4">
        <w:rPr>
          <w:rFonts w:ascii="Times New Roman" w:hAnsi="Times New Roman" w:cs="Times New Roman"/>
          <w:color w:val="000000"/>
          <w:sz w:val="24"/>
          <w:szCs w:val="24"/>
        </w:rPr>
        <w:t xml:space="preserve"> </w:t>
      </w:r>
      <w:r w:rsidRPr="00785CC4">
        <w:rPr>
          <w:rFonts w:ascii="Times New Roman" w:hAnsi="Times New Roman" w:cs="Times New Roman"/>
          <w:color w:val="000000"/>
          <w:sz w:val="24"/>
          <w:szCs w:val="24"/>
          <w:lang w:val="pl-PL"/>
        </w:rPr>
        <w:t>preporučenom pošiljkom sa povratnicom na adresi: Ul. Vuka Karadžića br. 2 Nikšić, Upravna zgrada EPCG AD Nikšić.</w:t>
      </w:r>
    </w:p>
    <w:p w:rsidR="00225404" w:rsidRPr="00785CC4" w:rsidRDefault="00225404" w:rsidP="00225404">
      <w:pPr>
        <w:spacing w:after="0" w:line="240" w:lineRule="auto"/>
        <w:jc w:val="both"/>
        <w:rPr>
          <w:rFonts w:ascii="Times New Roman" w:hAnsi="Times New Roman" w:cs="Times New Roman"/>
          <w:color w:val="000000"/>
          <w:sz w:val="24"/>
          <w:szCs w:val="24"/>
          <w:lang w:val="pl-PL"/>
        </w:rPr>
      </w:pPr>
    </w:p>
    <w:p w:rsidR="00225404" w:rsidRDefault="00225404" w:rsidP="00225404">
      <w:pPr>
        <w:spacing w:after="0" w:line="240" w:lineRule="auto"/>
        <w:jc w:val="both"/>
        <w:rPr>
          <w:rFonts w:ascii="Times New Roman" w:hAnsi="Times New Roman" w:cs="Times New Roman"/>
          <w:color w:val="000000"/>
          <w:sz w:val="24"/>
          <w:szCs w:val="24"/>
          <w:lang w:val="pl-PL"/>
        </w:rPr>
      </w:pPr>
      <w:r w:rsidRPr="00785CC4">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50D02">
        <w:rPr>
          <w:rFonts w:ascii="Times New Roman" w:hAnsi="Times New Roman" w:cs="Times New Roman"/>
          <w:color w:val="000000"/>
          <w:sz w:val="24"/>
          <w:szCs w:val="24"/>
          <w:lang w:val="pl-PL"/>
        </w:rPr>
        <w:t>31</w:t>
      </w:r>
      <w:r w:rsidR="00C27446" w:rsidRPr="00785CC4">
        <w:rPr>
          <w:rFonts w:ascii="Times New Roman" w:hAnsi="Times New Roman" w:cs="Times New Roman"/>
          <w:color w:val="000000"/>
          <w:sz w:val="24"/>
          <w:szCs w:val="24"/>
          <w:lang w:val="pl-PL"/>
        </w:rPr>
        <w:t>.05</w:t>
      </w:r>
      <w:r w:rsidR="00F54A23" w:rsidRPr="00785CC4">
        <w:rPr>
          <w:rFonts w:ascii="Times New Roman" w:hAnsi="Times New Roman" w:cs="Times New Roman"/>
          <w:color w:val="000000"/>
          <w:sz w:val="24"/>
          <w:szCs w:val="24"/>
          <w:lang w:val="pl-PL"/>
        </w:rPr>
        <w:t>.2017.</w:t>
      </w:r>
      <w:r w:rsidR="00F54A23" w:rsidRPr="00F54A23">
        <w:rPr>
          <w:rFonts w:ascii="Times New Roman" w:hAnsi="Times New Roman" w:cs="Times New Roman"/>
          <w:color w:val="000000"/>
          <w:sz w:val="24"/>
          <w:szCs w:val="24"/>
          <w:lang w:val="pl-PL"/>
        </w:rPr>
        <w:t xml:space="preserve"> </w:t>
      </w:r>
      <w:r w:rsidRPr="00F54A23">
        <w:rPr>
          <w:rFonts w:ascii="Times New Roman" w:hAnsi="Times New Roman" w:cs="Times New Roman"/>
          <w:color w:val="000000"/>
          <w:sz w:val="24"/>
          <w:szCs w:val="24"/>
          <w:lang w:val="pl-PL"/>
        </w:rPr>
        <w:t xml:space="preserve">godine u </w:t>
      </w:r>
      <w:r w:rsidR="00CC1048">
        <w:rPr>
          <w:rFonts w:ascii="Times New Roman" w:hAnsi="Times New Roman" w:cs="Times New Roman"/>
          <w:color w:val="000000"/>
          <w:sz w:val="24"/>
          <w:szCs w:val="24"/>
          <w:lang w:val="pl-PL"/>
        </w:rPr>
        <w:t>10</w:t>
      </w:r>
      <w:r w:rsidRPr="00F54A23">
        <w:rPr>
          <w:rFonts w:ascii="Times New Roman" w:hAnsi="Times New Roman" w:cs="Times New Roman"/>
          <w:color w:val="000000"/>
          <w:sz w:val="24"/>
          <w:szCs w:val="24"/>
          <w:lang w:val="pl-PL"/>
        </w:rPr>
        <w:t xml:space="preserve"> sati, u prostorijama EPCG AD Nikšić, ANEX sala,  na adresi Ul. Vuka</w:t>
      </w:r>
      <w:r w:rsidRPr="00A825CE">
        <w:rPr>
          <w:rFonts w:ascii="Times New Roman" w:hAnsi="Times New Roman" w:cs="Times New Roman"/>
          <w:color w:val="000000"/>
          <w:sz w:val="24"/>
          <w:szCs w:val="24"/>
          <w:lang w:val="pl-PL"/>
        </w:rPr>
        <w:t xml:space="preserve"> Karadžića br. 2 Nikšić.</w:t>
      </w:r>
    </w:p>
    <w:p w:rsidR="008F2A7F" w:rsidRDefault="008F2A7F" w:rsidP="00225404">
      <w:pPr>
        <w:spacing w:after="0" w:line="240" w:lineRule="auto"/>
        <w:jc w:val="both"/>
        <w:rPr>
          <w:rFonts w:ascii="Times New Roman" w:hAnsi="Times New Roman" w:cs="Times New Roman"/>
          <w:color w:val="000000"/>
          <w:sz w:val="24"/>
          <w:szCs w:val="24"/>
          <w:lang w:val="pl-PL"/>
        </w:rPr>
      </w:pPr>
    </w:p>
    <w:p w:rsidR="00225404" w:rsidRPr="00F54A23" w:rsidRDefault="00225404" w:rsidP="00F54A2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 xml:space="preserve">XIV Rok za donošenje odluke o izboru najpovoljnije ponude </w:t>
      </w:r>
    </w:p>
    <w:p w:rsidR="00225404"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pl-PL"/>
        </w:rPr>
        <w:t xml:space="preserve">Odluka o izboru najpovoljnije ponude donijeće se u roku od </w:t>
      </w:r>
      <w:r w:rsidR="009B356A" w:rsidRPr="00A825CE">
        <w:rPr>
          <w:rFonts w:ascii="Times New Roman" w:hAnsi="Times New Roman" w:cs="Times New Roman"/>
          <w:color w:val="000000"/>
          <w:sz w:val="24"/>
          <w:szCs w:val="24"/>
          <w:lang w:val="pl-PL"/>
        </w:rPr>
        <w:t>9</w:t>
      </w:r>
      <w:r w:rsidRPr="00A825CE">
        <w:rPr>
          <w:rFonts w:ascii="Times New Roman" w:hAnsi="Times New Roman" w:cs="Times New Roman"/>
          <w:color w:val="000000"/>
          <w:sz w:val="24"/>
          <w:szCs w:val="24"/>
          <w:lang w:val="pl-PL"/>
        </w:rPr>
        <w:t>0 dana od dana javnog otvaranja ponuda.</w:t>
      </w:r>
    </w:p>
    <w:p w:rsidR="00964EFD" w:rsidRPr="00CC1048" w:rsidRDefault="00964EFD" w:rsidP="00225404">
      <w:pPr>
        <w:spacing w:after="0" w:line="240" w:lineRule="auto"/>
        <w:jc w:val="both"/>
        <w:rPr>
          <w:rFonts w:ascii="Times New Roman" w:hAnsi="Times New Roman" w:cs="Times New Roman"/>
          <w:color w:val="000000"/>
          <w:sz w:val="24"/>
          <w:szCs w:val="24"/>
          <w:lang w:val="pl-PL"/>
        </w:rPr>
      </w:pPr>
    </w:p>
    <w:p w:rsidR="00DE280B" w:rsidRPr="00A825CE" w:rsidRDefault="00225404" w:rsidP="003C688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XV Drugi podaci i uslovi od značaja za spro</w:t>
      </w:r>
      <w:r w:rsidR="003C6882" w:rsidRPr="00A825CE">
        <w:rPr>
          <w:rFonts w:ascii="Times New Roman" w:hAnsi="Times New Roman" w:cs="Times New Roman"/>
          <w:b/>
          <w:bCs/>
          <w:color w:val="000000"/>
          <w:sz w:val="24"/>
          <w:szCs w:val="24"/>
        </w:rPr>
        <w:t>vodjenje postupka javne nabavke</w:t>
      </w:r>
    </w:p>
    <w:p w:rsidR="00A52777" w:rsidRPr="00785CC4" w:rsidRDefault="00EA7139" w:rsidP="00D35CB9">
      <w:pPr>
        <w:spacing w:after="0" w:line="240" w:lineRule="auto"/>
        <w:rPr>
          <w:rFonts w:ascii="Times New Roman" w:hAnsi="Times New Roman" w:cs="Times New Roman"/>
          <w:b/>
          <w:color w:val="000000"/>
          <w:sz w:val="24"/>
          <w:szCs w:val="24"/>
        </w:rPr>
      </w:pPr>
      <w:r w:rsidRPr="00785CC4">
        <w:rPr>
          <w:rFonts w:ascii="Times New Roman" w:hAnsi="Times New Roman" w:cs="Times New Roman"/>
          <w:b/>
          <w:color w:val="000000"/>
          <w:sz w:val="24"/>
          <w:szCs w:val="24"/>
        </w:rPr>
        <w:t>Rok i način plaćanja</w:t>
      </w:r>
    </w:p>
    <w:p w:rsidR="00F50D02" w:rsidRDefault="003C6882" w:rsidP="008F2A7F">
      <w:pPr>
        <w:pStyle w:val="ListParagraph"/>
        <w:spacing w:after="0" w:line="240" w:lineRule="auto"/>
        <w:ind w:left="426"/>
        <w:rPr>
          <w:rFonts w:ascii="Times New Roman" w:hAnsi="Times New Roman" w:cs="Times New Roman"/>
          <w:color w:val="000000"/>
          <w:sz w:val="24"/>
          <w:szCs w:val="24"/>
        </w:rPr>
      </w:pPr>
      <w:r w:rsidRPr="00785CC4">
        <w:rPr>
          <w:rFonts w:ascii="Times New Roman" w:hAnsi="Times New Roman" w:cs="Times New Roman"/>
          <w:color w:val="000000"/>
          <w:sz w:val="24"/>
          <w:szCs w:val="24"/>
        </w:rPr>
        <w:t>Rok plaćanja:</w:t>
      </w:r>
      <w:r w:rsidR="00A74293" w:rsidRPr="00785CC4">
        <w:rPr>
          <w:rFonts w:ascii="Times New Roman" w:hAnsi="Times New Roman" w:cs="Times New Roman"/>
          <w:color w:val="000000"/>
          <w:sz w:val="24"/>
          <w:szCs w:val="24"/>
        </w:rPr>
        <w:t xml:space="preserve"> </w:t>
      </w:r>
    </w:p>
    <w:p w:rsidR="00F50D02" w:rsidRDefault="008F2A7F" w:rsidP="008F2A7F">
      <w:pPr>
        <w:pStyle w:val="ListParagraph"/>
        <w:spacing w:after="0" w:line="240" w:lineRule="auto"/>
        <w:ind w:left="426"/>
        <w:rPr>
          <w:rFonts w:ascii="Times New Roman" w:hAnsi="Times New Roman" w:cs="Times New Roman"/>
          <w:color w:val="000000"/>
          <w:sz w:val="24"/>
          <w:szCs w:val="24"/>
        </w:rPr>
      </w:pPr>
      <w:r w:rsidRPr="008F2A7F">
        <w:rPr>
          <w:rFonts w:ascii="Times New Roman" w:hAnsi="Times New Roman" w:cs="Times New Roman"/>
          <w:color w:val="000000"/>
          <w:sz w:val="24"/>
          <w:szCs w:val="24"/>
        </w:rPr>
        <w:t>Plaćanje će biti realizova</w:t>
      </w:r>
      <w:r w:rsidR="00821A33">
        <w:rPr>
          <w:rFonts w:ascii="Times New Roman" w:hAnsi="Times New Roman" w:cs="Times New Roman"/>
          <w:color w:val="000000"/>
          <w:sz w:val="24"/>
          <w:szCs w:val="24"/>
        </w:rPr>
        <w:t>no u tri faze i to</w:t>
      </w:r>
      <w:r w:rsidR="00F50D02">
        <w:rPr>
          <w:rFonts w:ascii="Times New Roman" w:hAnsi="Times New Roman" w:cs="Times New Roman"/>
          <w:color w:val="000000"/>
          <w:sz w:val="24"/>
          <w:szCs w:val="24"/>
        </w:rPr>
        <w:t>:</w:t>
      </w:r>
    </w:p>
    <w:p w:rsidR="008F2A7F" w:rsidRDefault="00F50D02" w:rsidP="00F50D02">
      <w:pPr>
        <w:pStyle w:val="ListParagraph"/>
        <w:numPr>
          <w:ilvl w:val="0"/>
          <w:numId w:val="3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30% </w:t>
      </w:r>
      <w:r w:rsidR="00821A33">
        <w:rPr>
          <w:rFonts w:ascii="Times New Roman" w:hAnsi="Times New Roman" w:cs="Times New Roman"/>
          <w:color w:val="000000"/>
          <w:sz w:val="24"/>
          <w:szCs w:val="24"/>
        </w:rPr>
        <w:t>u roku od 60 dana</w:t>
      </w:r>
      <w:r w:rsidR="00821A33" w:rsidRPr="00821A33">
        <w:t xml:space="preserve"> </w:t>
      </w:r>
      <w:r>
        <w:rPr>
          <w:rFonts w:ascii="Times New Roman" w:hAnsi="Times New Roman" w:cs="Times New Roman"/>
          <w:color w:val="000000"/>
          <w:sz w:val="24"/>
          <w:szCs w:val="24"/>
        </w:rPr>
        <w:t>od dana ispostavljanja fakture</w:t>
      </w:r>
      <w:r w:rsidR="00821A33">
        <w:rPr>
          <w:rFonts w:ascii="Times New Roman" w:hAnsi="Times New Roman" w:cs="Times New Roman"/>
          <w:color w:val="000000"/>
          <w:sz w:val="24"/>
          <w:szCs w:val="24"/>
        </w:rPr>
        <w:t xml:space="preserve"> po izvršenim uslugama za </w:t>
      </w:r>
      <w:r>
        <w:rPr>
          <w:rFonts w:ascii="Times New Roman" w:hAnsi="Times New Roman" w:cs="Times New Roman"/>
          <w:color w:val="000000"/>
          <w:sz w:val="24"/>
          <w:szCs w:val="24"/>
        </w:rPr>
        <w:t>I</w:t>
      </w:r>
      <w:r w:rsidR="00821A33">
        <w:rPr>
          <w:rFonts w:ascii="Times New Roman" w:hAnsi="Times New Roman" w:cs="Times New Roman"/>
          <w:color w:val="000000"/>
          <w:sz w:val="24"/>
          <w:szCs w:val="24"/>
        </w:rPr>
        <w:t xml:space="preserve"> fazu definisanu tehničkom specifikacijom predmetne tenderske dokumentacije.</w:t>
      </w:r>
    </w:p>
    <w:p w:rsidR="00F50D02" w:rsidRPr="00F50D02" w:rsidRDefault="00F50D02" w:rsidP="00F50D02">
      <w:pPr>
        <w:pStyle w:val="ListParagraph"/>
        <w:numPr>
          <w:ilvl w:val="0"/>
          <w:numId w:val="3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F50D02">
        <w:rPr>
          <w:rFonts w:ascii="Times New Roman" w:hAnsi="Times New Roman" w:cs="Times New Roman"/>
          <w:color w:val="000000"/>
          <w:sz w:val="24"/>
          <w:szCs w:val="24"/>
        </w:rPr>
        <w:t>0% u roku od 60 dana od dana ispostavljanja fak</w:t>
      </w:r>
      <w:r>
        <w:rPr>
          <w:rFonts w:ascii="Times New Roman" w:hAnsi="Times New Roman" w:cs="Times New Roman"/>
          <w:color w:val="000000"/>
          <w:sz w:val="24"/>
          <w:szCs w:val="24"/>
        </w:rPr>
        <w:t xml:space="preserve">ture po izvršenim uslugama za II </w:t>
      </w:r>
      <w:r w:rsidRPr="00F50D02">
        <w:rPr>
          <w:rFonts w:ascii="Times New Roman" w:hAnsi="Times New Roman" w:cs="Times New Roman"/>
          <w:color w:val="000000"/>
          <w:sz w:val="24"/>
          <w:szCs w:val="24"/>
        </w:rPr>
        <w:t>fazu definisanu tehničkom specifikacijom predmetne tenderske dokumentacije.</w:t>
      </w:r>
    </w:p>
    <w:p w:rsidR="00F50D02" w:rsidRPr="008F2A7F" w:rsidRDefault="00F50D02" w:rsidP="00F50D02">
      <w:pPr>
        <w:pStyle w:val="ListParagraph"/>
        <w:numPr>
          <w:ilvl w:val="0"/>
          <w:numId w:val="38"/>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Pr="00F50D02">
        <w:rPr>
          <w:rFonts w:ascii="Times New Roman" w:hAnsi="Times New Roman" w:cs="Times New Roman"/>
          <w:color w:val="000000"/>
          <w:sz w:val="24"/>
          <w:szCs w:val="24"/>
        </w:rPr>
        <w:t>u roku od 60 dana od dana ispostavljanja faktur</w:t>
      </w:r>
      <w:r>
        <w:rPr>
          <w:rFonts w:ascii="Times New Roman" w:hAnsi="Times New Roman" w:cs="Times New Roman"/>
          <w:color w:val="000000"/>
          <w:sz w:val="24"/>
          <w:szCs w:val="24"/>
        </w:rPr>
        <w:t>e</w:t>
      </w:r>
      <w:r w:rsidRPr="00F50D02">
        <w:rPr>
          <w:rFonts w:ascii="Times New Roman" w:hAnsi="Times New Roman" w:cs="Times New Roman"/>
          <w:color w:val="000000"/>
          <w:sz w:val="24"/>
          <w:szCs w:val="24"/>
        </w:rPr>
        <w:t xml:space="preserve"> po izvršenim uslugama za I</w:t>
      </w:r>
      <w:r>
        <w:rPr>
          <w:rFonts w:ascii="Times New Roman" w:hAnsi="Times New Roman" w:cs="Times New Roman"/>
          <w:color w:val="000000"/>
          <w:sz w:val="24"/>
          <w:szCs w:val="24"/>
        </w:rPr>
        <w:t>II</w:t>
      </w:r>
      <w:r w:rsidRPr="00F50D02">
        <w:rPr>
          <w:rFonts w:ascii="Times New Roman" w:hAnsi="Times New Roman" w:cs="Times New Roman"/>
          <w:color w:val="000000"/>
          <w:sz w:val="24"/>
          <w:szCs w:val="24"/>
        </w:rPr>
        <w:t xml:space="preserve"> fazu definisanu tehničkom specifikacijom predmetne tenderske dokumentacije.</w:t>
      </w:r>
    </w:p>
    <w:p w:rsidR="002C35EA" w:rsidRPr="005200F6" w:rsidRDefault="002C35EA" w:rsidP="005200F6">
      <w:pPr>
        <w:spacing w:after="0" w:line="240" w:lineRule="auto"/>
        <w:rPr>
          <w:rFonts w:ascii="Times New Roman" w:hAnsi="Times New Roman" w:cs="Times New Roman"/>
          <w:color w:val="000000"/>
          <w:sz w:val="24"/>
          <w:szCs w:val="24"/>
        </w:rPr>
      </w:pPr>
    </w:p>
    <w:p w:rsidR="003C6882" w:rsidRPr="00A825CE" w:rsidRDefault="003C6882" w:rsidP="00EA7139">
      <w:pPr>
        <w:pStyle w:val="ListParagraph"/>
        <w:spacing w:before="0" w:after="0" w:line="240" w:lineRule="auto"/>
        <w:ind w:left="426"/>
        <w:rPr>
          <w:rFonts w:ascii="Times New Roman" w:hAnsi="Times New Roman" w:cs="Times New Roman"/>
          <w:color w:val="000000"/>
          <w:sz w:val="24"/>
          <w:szCs w:val="24"/>
        </w:rPr>
      </w:pPr>
      <w:r w:rsidRPr="00785CC4">
        <w:rPr>
          <w:rFonts w:ascii="Times New Roman" w:hAnsi="Times New Roman" w:cs="Times New Roman"/>
          <w:color w:val="000000"/>
          <w:sz w:val="24"/>
          <w:szCs w:val="24"/>
        </w:rPr>
        <w:t>Način plaćanja je: Virman.</w:t>
      </w:r>
    </w:p>
    <w:p w:rsidR="00EA7139" w:rsidRDefault="00EA7139" w:rsidP="00EA7139">
      <w:pPr>
        <w:spacing w:after="0" w:line="240" w:lineRule="auto"/>
        <w:rPr>
          <w:rFonts w:ascii="Times New Roman" w:eastAsia="Calibri" w:hAnsi="Times New Roman" w:cs="Times New Roman"/>
          <w:color w:val="000000"/>
          <w:sz w:val="24"/>
          <w:szCs w:val="24"/>
          <w:lang w:val="sr-Latn-CS"/>
        </w:rPr>
      </w:pPr>
    </w:p>
    <w:p w:rsidR="00EA7139" w:rsidRPr="00D35CB9" w:rsidRDefault="003C6882" w:rsidP="00EA713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t>Sredstva finansijskog obezbjeđenja ugovora o javnoj nabavci</w:t>
      </w:r>
    </w:p>
    <w:p w:rsidR="003C6882" w:rsidRPr="00A825CE" w:rsidRDefault="003C6882" w:rsidP="00EA7139">
      <w:pPr>
        <w:spacing w:after="0" w:line="240" w:lineRule="auto"/>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Ponuđač čija ponuda bude izabrana kao najpovoljnija je dužan da </w:t>
      </w:r>
      <w:r w:rsidR="0085193D" w:rsidRPr="00A825CE">
        <w:rPr>
          <w:rFonts w:ascii="Times New Roman" w:hAnsi="Times New Roman" w:cs="Times New Roman"/>
          <w:color w:val="000000"/>
          <w:sz w:val="24"/>
          <w:szCs w:val="24"/>
        </w:rPr>
        <w:t>u trenutku</w:t>
      </w:r>
      <w:r w:rsidRPr="00A825CE">
        <w:rPr>
          <w:rFonts w:ascii="Times New Roman" w:hAnsi="Times New Roman" w:cs="Times New Roman"/>
          <w:color w:val="000000"/>
          <w:sz w:val="24"/>
          <w:szCs w:val="24"/>
        </w:rPr>
        <w:t xml:space="preserve"> zaključivanja ugovora o javnoj nabavci dostavi naručiocu:</w:t>
      </w:r>
    </w:p>
    <w:p w:rsidR="003C6882" w:rsidRDefault="003C6882" w:rsidP="008F0593">
      <w:pPr>
        <w:pStyle w:val="ListParagraph"/>
        <w:numPr>
          <w:ilvl w:val="0"/>
          <w:numId w:val="24"/>
        </w:numPr>
        <w:spacing w:before="0" w:after="0" w:line="240" w:lineRule="auto"/>
        <w:rPr>
          <w:rFonts w:ascii="Times New Roman" w:hAnsi="Times New Roman" w:cs="Times New Roman"/>
          <w:color w:val="000000"/>
          <w:sz w:val="24"/>
          <w:szCs w:val="24"/>
        </w:rPr>
      </w:pPr>
      <w:r w:rsidRPr="00A825CE">
        <w:rPr>
          <w:rFonts w:ascii="Times New Roman" w:hAnsi="Times New Roman" w:cs="Times New Roman"/>
          <w:color w:val="000000"/>
          <w:sz w:val="24"/>
          <w:szCs w:val="24"/>
        </w:rPr>
        <w:t>garanciju za dobro izvršenje ugovora u iznosu od 5% od vrijednosti ugovora</w:t>
      </w:r>
      <w:r w:rsidRPr="00A825CE">
        <w:rPr>
          <w:rFonts w:ascii="Times New Roman" w:hAnsi="Times New Roman" w:cs="Times New Roman"/>
          <w:sz w:val="24"/>
          <w:szCs w:val="24"/>
        </w:rPr>
        <w:t xml:space="preserve"> </w:t>
      </w:r>
      <w:r w:rsidRPr="00A825CE">
        <w:rPr>
          <w:rFonts w:ascii="Times New Roman" w:hAnsi="Times New Roman" w:cs="Times New Roman"/>
          <w:color w:val="000000"/>
          <w:sz w:val="24"/>
          <w:szCs w:val="24"/>
        </w:rPr>
        <w:t xml:space="preserve">koja se dostavlja na dan potpisivanja Ugovora i traje najmanje </w:t>
      </w:r>
      <w:r w:rsidR="009C327A" w:rsidRPr="00A825CE">
        <w:rPr>
          <w:rFonts w:ascii="Times New Roman" w:hAnsi="Times New Roman" w:cs="Times New Roman"/>
          <w:color w:val="000000"/>
          <w:sz w:val="24"/>
          <w:szCs w:val="24"/>
        </w:rPr>
        <w:t>30</w:t>
      </w:r>
      <w:r w:rsidRPr="00A825CE">
        <w:rPr>
          <w:rFonts w:ascii="Times New Roman" w:hAnsi="Times New Roman" w:cs="Times New Roman"/>
          <w:color w:val="000000"/>
          <w:sz w:val="24"/>
          <w:szCs w:val="24"/>
        </w:rPr>
        <w:t xml:space="preserve"> dana duže od dana isteka roka za izvršenje usluga.</w:t>
      </w:r>
    </w:p>
    <w:p w:rsidR="00EA7139" w:rsidRDefault="00EA7139" w:rsidP="00EA7139">
      <w:pPr>
        <w:spacing w:after="0" w:line="240" w:lineRule="auto"/>
        <w:rPr>
          <w:rFonts w:ascii="Times New Roman" w:hAnsi="Times New Roman" w:cs="Times New Roman"/>
          <w:b/>
          <w:color w:val="000000"/>
          <w:sz w:val="24"/>
          <w:szCs w:val="24"/>
        </w:rPr>
      </w:pPr>
    </w:p>
    <w:p w:rsidR="00A52777" w:rsidRPr="00D35CB9" w:rsidRDefault="003C6882" w:rsidP="00D35CB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t>Tajnost podataka</w:t>
      </w:r>
    </w:p>
    <w:p w:rsidR="00225404" w:rsidRPr="00A825CE" w:rsidRDefault="003C6882" w:rsidP="00D80BEE">
      <w:pPr>
        <w:pStyle w:val="ListParagraph"/>
        <w:spacing w:before="0" w:after="0" w:line="240" w:lineRule="auto"/>
        <w:ind w:left="426"/>
        <w:rPr>
          <w:rFonts w:ascii="Times New Roman" w:hAnsi="Times New Roman" w:cs="Times New Roman"/>
          <w:color w:val="000000"/>
          <w:sz w:val="24"/>
          <w:szCs w:val="24"/>
        </w:rPr>
      </w:pPr>
      <w:r w:rsidRPr="00A825CE">
        <w:rPr>
          <w:rFonts w:ascii="Times New Roman" w:hAnsi="Times New Roman" w:cs="Times New Roman"/>
          <w:color w:val="000000"/>
          <w:sz w:val="24"/>
          <w:szCs w:val="24"/>
        </w:rPr>
        <w:t>Tenderska dokumentacija ne sadrži tajne podatke.</w:t>
      </w:r>
    </w:p>
    <w:p w:rsidR="00A74293" w:rsidRDefault="00A74293" w:rsidP="003C6882">
      <w:pPr>
        <w:spacing w:after="0"/>
        <w:rPr>
          <w:rFonts w:ascii="Arial" w:hAnsi="Arial" w:cs="Arial"/>
          <w:sz w:val="24"/>
          <w:szCs w:val="24"/>
        </w:rPr>
      </w:pPr>
    </w:p>
    <w:p w:rsidR="00A52777" w:rsidRDefault="00A52777"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D80BEE" w:rsidRDefault="00D80BEE"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EA7139" w:rsidRDefault="00EA7139" w:rsidP="003C6882">
      <w:pPr>
        <w:spacing w:after="0"/>
        <w:rPr>
          <w:rFonts w:ascii="Arial" w:hAnsi="Arial" w:cs="Arial"/>
          <w:sz w:val="24"/>
          <w:szCs w:val="24"/>
        </w:rPr>
      </w:pPr>
    </w:p>
    <w:p w:rsidR="00F54A23" w:rsidRDefault="00F54A23" w:rsidP="003C6882">
      <w:pPr>
        <w:spacing w:after="0"/>
        <w:rPr>
          <w:rFonts w:ascii="Arial" w:hAnsi="Arial" w:cs="Arial"/>
          <w:sz w:val="24"/>
          <w:szCs w:val="24"/>
        </w:rPr>
      </w:pPr>
    </w:p>
    <w:p w:rsidR="00F54A23" w:rsidRDefault="00F54A23" w:rsidP="003C6882">
      <w:pPr>
        <w:spacing w:after="0"/>
        <w:rPr>
          <w:rFonts w:ascii="Arial" w:hAnsi="Arial" w:cs="Arial"/>
          <w:sz w:val="24"/>
          <w:szCs w:val="24"/>
        </w:rPr>
      </w:pPr>
    </w:p>
    <w:p w:rsidR="00F54A23" w:rsidRDefault="00F54A23" w:rsidP="003C6882">
      <w:pPr>
        <w:spacing w:after="0"/>
        <w:rPr>
          <w:rFonts w:ascii="Arial" w:hAnsi="Arial" w:cs="Arial"/>
          <w:sz w:val="24"/>
          <w:szCs w:val="24"/>
        </w:rPr>
      </w:pPr>
    </w:p>
    <w:p w:rsidR="00D35CB9" w:rsidRDefault="00D35CB9"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821A33" w:rsidRDefault="00821A33" w:rsidP="003C6882">
      <w:pPr>
        <w:spacing w:after="0"/>
        <w:rPr>
          <w:rFonts w:ascii="Arial" w:hAnsi="Arial" w:cs="Arial"/>
          <w:sz w:val="24"/>
          <w:szCs w:val="24"/>
        </w:rPr>
      </w:pPr>
    </w:p>
    <w:p w:rsidR="00D80BEE" w:rsidRPr="00B04610" w:rsidRDefault="00D80BEE" w:rsidP="003C6882">
      <w:pPr>
        <w:spacing w:after="0"/>
        <w:rPr>
          <w:rFonts w:ascii="Arial" w:hAnsi="Arial" w:cs="Arial"/>
          <w:sz w:val="24"/>
          <w:szCs w:val="24"/>
        </w:rPr>
      </w:pPr>
    </w:p>
    <w:p w:rsidR="00B04610" w:rsidRPr="00852493" w:rsidRDefault="00B04610" w:rsidP="00B04610">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479230022"/>
      <w:r w:rsidRPr="00852493">
        <w:rPr>
          <w:i w:val="0"/>
          <w:iCs w:val="0"/>
          <w:color w:val="000000"/>
          <w:u w:val="none"/>
        </w:rPr>
        <w:lastRenderedPageBreak/>
        <w:t>TEHNIČKE KARAKTERISTIKE ILI SPECIFIKACIJE PREDMETA JAVNE NABAVKE, ODNOSNO PREDMJER RADOVA</w:t>
      </w:r>
      <w:bookmarkEnd w:id="4"/>
      <w:bookmarkEnd w:id="5"/>
    </w:p>
    <w:p w:rsidR="0072680B" w:rsidRDefault="0072680B"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u w:val="single"/>
          <w:lang w:val="sr-Latn-CS" w:eastAsia="hu-HU"/>
        </w:rPr>
      </w:pPr>
    </w:p>
    <w:p w:rsidR="00D807E7" w:rsidRDefault="00D807E7"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u w:val="single"/>
          <w:lang w:val="sr-Latn-CS" w:eastAsia="hu-HU"/>
        </w:rPr>
      </w:pPr>
    </w:p>
    <w:p w:rsidR="00D807E7" w:rsidRDefault="00D807E7"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u w:val="single"/>
          <w:lang w:val="sr-Latn-CS" w:eastAsia="hu-HU"/>
        </w:rPr>
      </w:pPr>
    </w:p>
    <w:p w:rsidR="00D807E7" w:rsidRDefault="00D807E7"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u w:val="single"/>
          <w:lang w:val="sr-Latn-CS" w:eastAsia="hu-HU"/>
        </w:rPr>
      </w:pPr>
    </w:p>
    <w:p w:rsidR="00D807E7" w:rsidRDefault="00D807E7"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u w:val="single"/>
          <w:lang w:val="sr-Latn-CS" w:eastAsia="hu-HU"/>
        </w:rPr>
      </w:pPr>
    </w:p>
    <w:tbl>
      <w:tblPr>
        <w:tblStyle w:val="TableGrid6"/>
        <w:tblW w:w="9209" w:type="dxa"/>
        <w:tblLook w:val="04A0" w:firstRow="1" w:lastRow="0" w:firstColumn="1" w:lastColumn="0" w:noHBand="0" w:noVBand="1"/>
      </w:tblPr>
      <w:tblGrid>
        <w:gridCol w:w="703"/>
        <w:gridCol w:w="1702"/>
        <w:gridCol w:w="4781"/>
        <w:gridCol w:w="1031"/>
        <w:gridCol w:w="992"/>
      </w:tblGrid>
      <w:tr w:rsidR="00BC28CE" w:rsidRPr="00D807E7" w:rsidTr="00BC28CE">
        <w:trPr>
          <w:trHeight w:val="693"/>
        </w:trPr>
        <w:tc>
          <w:tcPr>
            <w:tcW w:w="703" w:type="dxa"/>
            <w:shd w:val="clear" w:color="auto" w:fill="E7E6E6" w:themeFill="background2"/>
            <w:vAlign w:val="center"/>
          </w:tcPr>
          <w:p w:rsidR="00BC28CE" w:rsidRPr="00D807E7" w:rsidRDefault="00BC28CE" w:rsidP="00BC28CE">
            <w:pPr>
              <w:jc w:val="center"/>
              <w:rPr>
                <w:rFonts w:ascii="Times New Roman" w:hAnsi="Times New Roman" w:cs="Times New Roman"/>
                <w:b/>
                <w:sz w:val="20"/>
                <w:szCs w:val="20"/>
              </w:rPr>
            </w:pPr>
            <w:r w:rsidRPr="00BC28CE">
              <w:rPr>
                <w:rFonts w:ascii="Times New Roman" w:hAnsi="Times New Roman" w:cs="Times New Roman"/>
                <w:b/>
                <w:sz w:val="20"/>
                <w:szCs w:val="20"/>
              </w:rPr>
              <w:t>R.b.</w:t>
            </w:r>
          </w:p>
        </w:tc>
        <w:tc>
          <w:tcPr>
            <w:tcW w:w="1702" w:type="dxa"/>
            <w:shd w:val="clear" w:color="auto" w:fill="E7E6E6" w:themeFill="background2"/>
            <w:vAlign w:val="center"/>
          </w:tcPr>
          <w:p w:rsidR="00BC28CE" w:rsidRPr="00BC28CE" w:rsidRDefault="00BC28CE" w:rsidP="00BC28CE">
            <w:pPr>
              <w:autoSpaceDE w:val="0"/>
              <w:autoSpaceDN w:val="0"/>
              <w:adjustRightInd w:val="0"/>
              <w:jc w:val="center"/>
              <w:rPr>
                <w:rFonts w:ascii="Times New Roman" w:hAnsi="Times New Roman" w:cs="Times New Roman"/>
                <w:b/>
                <w:sz w:val="20"/>
                <w:szCs w:val="20"/>
              </w:rPr>
            </w:pPr>
            <w:r w:rsidRPr="00BC28CE">
              <w:rPr>
                <w:rFonts w:ascii="Times New Roman" w:hAnsi="Times New Roman" w:cs="Times New Roman"/>
                <w:b/>
                <w:sz w:val="20"/>
                <w:szCs w:val="20"/>
              </w:rPr>
              <w:t>Opis predmeta</w:t>
            </w:r>
          </w:p>
          <w:p w:rsidR="00BC28CE" w:rsidRPr="00BC28CE" w:rsidRDefault="00BC28CE" w:rsidP="00BC28CE">
            <w:pPr>
              <w:autoSpaceDE w:val="0"/>
              <w:autoSpaceDN w:val="0"/>
              <w:adjustRightInd w:val="0"/>
              <w:jc w:val="center"/>
              <w:rPr>
                <w:rFonts w:ascii="Times New Roman" w:hAnsi="Times New Roman" w:cs="Times New Roman"/>
                <w:b/>
                <w:sz w:val="20"/>
                <w:szCs w:val="20"/>
              </w:rPr>
            </w:pPr>
            <w:r w:rsidRPr="00BC28CE">
              <w:rPr>
                <w:rFonts w:ascii="Times New Roman" w:hAnsi="Times New Roman" w:cs="Times New Roman"/>
                <w:b/>
                <w:sz w:val="20"/>
                <w:szCs w:val="20"/>
              </w:rPr>
              <w:t>nabavke,odnosno dijela predmeta</w:t>
            </w:r>
          </w:p>
          <w:p w:rsidR="00BC28CE" w:rsidRDefault="00BC28CE" w:rsidP="00BC28CE">
            <w:pPr>
              <w:autoSpaceDE w:val="0"/>
              <w:autoSpaceDN w:val="0"/>
              <w:adjustRightInd w:val="0"/>
              <w:jc w:val="center"/>
              <w:rPr>
                <w:rFonts w:ascii="Times New Roman" w:hAnsi="Times New Roman" w:cs="Times New Roman"/>
                <w:b/>
                <w:sz w:val="20"/>
                <w:szCs w:val="20"/>
              </w:rPr>
            </w:pPr>
            <w:r w:rsidRPr="00BC28CE">
              <w:rPr>
                <w:rFonts w:ascii="Times New Roman" w:hAnsi="Times New Roman" w:cs="Times New Roman"/>
                <w:b/>
                <w:sz w:val="20"/>
                <w:szCs w:val="20"/>
              </w:rPr>
              <w:t>nabavke</w:t>
            </w:r>
          </w:p>
        </w:tc>
        <w:tc>
          <w:tcPr>
            <w:tcW w:w="4781" w:type="dxa"/>
            <w:shd w:val="clear" w:color="auto" w:fill="E7E6E6" w:themeFill="background2"/>
            <w:vAlign w:val="center"/>
          </w:tcPr>
          <w:p w:rsidR="00BC28CE" w:rsidRPr="00D807E7" w:rsidRDefault="00BC28CE" w:rsidP="00BC28CE">
            <w:pPr>
              <w:autoSpaceDE w:val="0"/>
              <w:autoSpaceDN w:val="0"/>
              <w:adjustRightInd w:val="0"/>
              <w:jc w:val="center"/>
              <w:rPr>
                <w:rFonts w:ascii="Times New Roman" w:hAnsi="Times New Roman" w:cs="Times New Roman"/>
                <w:b/>
                <w:sz w:val="20"/>
                <w:szCs w:val="20"/>
              </w:rPr>
            </w:pPr>
            <w:r w:rsidRPr="00D807E7">
              <w:rPr>
                <w:rFonts w:ascii="Times New Roman" w:hAnsi="Times New Roman" w:cs="Times New Roman"/>
                <w:b/>
                <w:sz w:val="20"/>
                <w:szCs w:val="20"/>
              </w:rPr>
              <w:t>Bitne karakteristike predmeta nabavke u pogledu kvaliteta, performansi i/ili dimenzija</w:t>
            </w:r>
          </w:p>
        </w:tc>
        <w:tc>
          <w:tcPr>
            <w:tcW w:w="1031" w:type="dxa"/>
            <w:shd w:val="clear" w:color="auto" w:fill="E7E6E6" w:themeFill="background2"/>
            <w:vAlign w:val="center"/>
          </w:tcPr>
          <w:p w:rsidR="00BC28CE" w:rsidRPr="00D807E7" w:rsidRDefault="00BC28CE" w:rsidP="00BC28CE">
            <w:pPr>
              <w:autoSpaceDE w:val="0"/>
              <w:autoSpaceDN w:val="0"/>
              <w:adjustRightInd w:val="0"/>
              <w:jc w:val="center"/>
              <w:rPr>
                <w:rFonts w:ascii="Times New Roman" w:hAnsi="Times New Roman" w:cs="Times New Roman"/>
                <w:b/>
                <w:sz w:val="20"/>
                <w:szCs w:val="20"/>
              </w:rPr>
            </w:pPr>
            <w:r w:rsidRPr="00D807E7">
              <w:rPr>
                <w:rFonts w:ascii="Times New Roman" w:hAnsi="Times New Roman" w:cs="Times New Roman"/>
                <w:b/>
                <w:sz w:val="20"/>
                <w:szCs w:val="20"/>
              </w:rPr>
              <w:t>Jedinica</w:t>
            </w:r>
          </w:p>
          <w:p w:rsidR="00BC28CE" w:rsidRPr="00D807E7" w:rsidRDefault="00BC28CE" w:rsidP="00BC28CE">
            <w:pPr>
              <w:jc w:val="center"/>
              <w:rPr>
                <w:rFonts w:ascii="Times New Roman" w:hAnsi="Times New Roman" w:cs="Times New Roman"/>
                <w:b/>
                <w:sz w:val="20"/>
                <w:szCs w:val="20"/>
              </w:rPr>
            </w:pPr>
            <w:r w:rsidRPr="00D807E7">
              <w:rPr>
                <w:rFonts w:ascii="Times New Roman" w:hAnsi="Times New Roman" w:cs="Times New Roman"/>
                <w:b/>
                <w:sz w:val="20"/>
                <w:szCs w:val="20"/>
              </w:rPr>
              <w:t>mjere</w:t>
            </w:r>
          </w:p>
        </w:tc>
        <w:tc>
          <w:tcPr>
            <w:tcW w:w="992" w:type="dxa"/>
            <w:shd w:val="clear" w:color="auto" w:fill="E7E6E6" w:themeFill="background2"/>
            <w:vAlign w:val="center"/>
          </w:tcPr>
          <w:p w:rsidR="00BC28CE" w:rsidRPr="00D807E7" w:rsidRDefault="00BC28CE" w:rsidP="00BC28CE">
            <w:pPr>
              <w:jc w:val="center"/>
              <w:rPr>
                <w:rFonts w:ascii="Times New Roman" w:hAnsi="Times New Roman" w:cs="Times New Roman"/>
                <w:b/>
                <w:sz w:val="20"/>
                <w:szCs w:val="20"/>
              </w:rPr>
            </w:pPr>
            <w:r w:rsidRPr="00D807E7">
              <w:rPr>
                <w:rFonts w:ascii="Times New Roman" w:hAnsi="Times New Roman" w:cs="Times New Roman"/>
                <w:b/>
                <w:sz w:val="20"/>
                <w:szCs w:val="20"/>
              </w:rPr>
              <w:t>Količina</w:t>
            </w:r>
          </w:p>
        </w:tc>
      </w:tr>
      <w:tr w:rsidR="00D807E7" w:rsidRPr="00D807E7" w:rsidTr="00093C90">
        <w:trPr>
          <w:trHeight w:val="392"/>
        </w:trPr>
        <w:tc>
          <w:tcPr>
            <w:tcW w:w="703" w:type="dxa"/>
            <w:vAlign w:val="center"/>
          </w:tcPr>
          <w:p w:rsidR="00D807E7" w:rsidRPr="00D807E7" w:rsidRDefault="00D807E7" w:rsidP="00093C90">
            <w:pPr>
              <w:rPr>
                <w:rFonts w:ascii="Times New Roman" w:hAnsi="Times New Roman" w:cs="Times New Roman"/>
              </w:rPr>
            </w:pPr>
          </w:p>
          <w:p w:rsidR="00D807E7" w:rsidRPr="00D807E7" w:rsidRDefault="00D807E7" w:rsidP="00093C90">
            <w:pPr>
              <w:jc w:val="center"/>
              <w:rPr>
                <w:rFonts w:ascii="Times New Roman" w:hAnsi="Times New Roman" w:cs="Times New Roman"/>
              </w:rPr>
            </w:pPr>
            <w:r w:rsidRPr="00D807E7">
              <w:rPr>
                <w:rFonts w:ascii="Times New Roman" w:hAnsi="Times New Roman" w:cs="Times New Roman"/>
              </w:rPr>
              <w:t>1.</w:t>
            </w:r>
          </w:p>
        </w:tc>
        <w:tc>
          <w:tcPr>
            <w:tcW w:w="1702" w:type="dxa"/>
            <w:vAlign w:val="center"/>
          </w:tcPr>
          <w:p w:rsidR="00D807E7" w:rsidRPr="00D807E7" w:rsidRDefault="00D807E7" w:rsidP="00093C90">
            <w:pPr>
              <w:rPr>
                <w:rFonts w:ascii="Times New Roman" w:hAnsi="Times New Roman" w:cs="Times New Roman"/>
              </w:rPr>
            </w:pPr>
          </w:p>
          <w:p w:rsidR="00D807E7" w:rsidRPr="00D807E7" w:rsidRDefault="00D807E7" w:rsidP="00093C90">
            <w:pPr>
              <w:jc w:val="center"/>
              <w:rPr>
                <w:rFonts w:ascii="Times New Roman" w:hAnsi="Times New Roman" w:cs="Times New Roman"/>
              </w:rPr>
            </w:pPr>
            <w:r w:rsidRPr="00D807E7">
              <w:rPr>
                <w:rFonts w:ascii="Times New Roman" w:hAnsi="Times New Roman" w:cs="Times New Roman"/>
              </w:rPr>
              <w:t>2.</w:t>
            </w:r>
          </w:p>
        </w:tc>
        <w:tc>
          <w:tcPr>
            <w:tcW w:w="4781" w:type="dxa"/>
            <w:vAlign w:val="center"/>
          </w:tcPr>
          <w:p w:rsidR="00D807E7" w:rsidRPr="00D807E7" w:rsidRDefault="00D807E7" w:rsidP="00093C90">
            <w:pPr>
              <w:rPr>
                <w:rFonts w:ascii="Times New Roman" w:hAnsi="Times New Roman" w:cs="Times New Roman"/>
              </w:rPr>
            </w:pPr>
          </w:p>
          <w:p w:rsidR="00D807E7" w:rsidRPr="00D807E7" w:rsidRDefault="00D807E7" w:rsidP="00093C90">
            <w:pPr>
              <w:jc w:val="center"/>
              <w:rPr>
                <w:rFonts w:ascii="Times New Roman" w:hAnsi="Times New Roman" w:cs="Times New Roman"/>
              </w:rPr>
            </w:pPr>
            <w:r w:rsidRPr="00D807E7">
              <w:rPr>
                <w:rFonts w:ascii="Times New Roman" w:hAnsi="Times New Roman" w:cs="Times New Roman"/>
              </w:rPr>
              <w:t>3.</w:t>
            </w:r>
          </w:p>
        </w:tc>
        <w:tc>
          <w:tcPr>
            <w:tcW w:w="1031" w:type="dxa"/>
            <w:vAlign w:val="center"/>
          </w:tcPr>
          <w:p w:rsidR="00D807E7" w:rsidRPr="00D807E7" w:rsidRDefault="00D807E7" w:rsidP="00093C90">
            <w:pPr>
              <w:rPr>
                <w:rFonts w:ascii="Times New Roman" w:hAnsi="Times New Roman" w:cs="Times New Roman"/>
              </w:rPr>
            </w:pPr>
          </w:p>
          <w:p w:rsidR="00D807E7" w:rsidRPr="00D807E7" w:rsidRDefault="00D807E7" w:rsidP="00093C90">
            <w:pPr>
              <w:jc w:val="center"/>
              <w:rPr>
                <w:rFonts w:ascii="Times New Roman" w:hAnsi="Times New Roman" w:cs="Times New Roman"/>
              </w:rPr>
            </w:pPr>
            <w:r w:rsidRPr="00D807E7">
              <w:rPr>
                <w:rFonts w:ascii="Times New Roman" w:hAnsi="Times New Roman" w:cs="Times New Roman"/>
              </w:rPr>
              <w:t>4.</w:t>
            </w:r>
          </w:p>
        </w:tc>
        <w:tc>
          <w:tcPr>
            <w:tcW w:w="992" w:type="dxa"/>
            <w:vAlign w:val="center"/>
          </w:tcPr>
          <w:p w:rsidR="00D807E7" w:rsidRPr="00D807E7" w:rsidRDefault="00D807E7" w:rsidP="00093C90">
            <w:pPr>
              <w:rPr>
                <w:rFonts w:ascii="Times New Roman" w:hAnsi="Times New Roman" w:cs="Times New Roman"/>
              </w:rPr>
            </w:pPr>
          </w:p>
          <w:p w:rsidR="00D807E7" w:rsidRPr="00D807E7" w:rsidRDefault="00D807E7" w:rsidP="00093C90">
            <w:pPr>
              <w:jc w:val="center"/>
              <w:rPr>
                <w:rFonts w:ascii="Times New Roman" w:hAnsi="Times New Roman" w:cs="Times New Roman"/>
              </w:rPr>
            </w:pPr>
            <w:r w:rsidRPr="00D807E7">
              <w:rPr>
                <w:rFonts w:ascii="Times New Roman" w:hAnsi="Times New Roman" w:cs="Times New Roman"/>
              </w:rPr>
              <w:t>5.</w:t>
            </w:r>
          </w:p>
        </w:tc>
      </w:tr>
      <w:tr w:rsidR="00D807E7" w:rsidRPr="00D807E7" w:rsidTr="006948D6">
        <w:tc>
          <w:tcPr>
            <w:tcW w:w="703"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1.</w:t>
            </w:r>
          </w:p>
        </w:tc>
        <w:tc>
          <w:tcPr>
            <w:tcW w:w="1702" w:type="dxa"/>
          </w:tcPr>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Izrada Planova</w:t>
            </w:r>
          </w:p>
          <w:p w:rsidR="00D807E7" w:rsidRPr="00D807E7" w:rsidRDefault="006948D6" w:rsidP="00D807E7">
            <w:pPr>
              <w:autoSpaceDE w:val="0"/>
              <w:autoSpaceDN w:val="0"/>
              <w:adjustRightInd w:val="0"/>
              <w:jc w:val="both"/>
              <w:rPr>
                <w:rFonts w:ascii="Times New Roman" w:hAnsi="Times New Roman" w:cs="Times New Roman"/>
              </w:rPr>
            </w:pPr>
            <w:r>
              <w:rPr>
                <w:rFonts w:ascii="Times New Roman" w:hAnsi="Times New Roman" w:cs="Times New Roman"/>
              </w:rPr>
              <w:t>zaštite i spaš</w:t>
            </w:r>
            <w:r w:rsidR="00D807E7" w:rsidRPr="00D807E7">
              <w:rPr>
                <w:rFonts w:ascii="Times New Roman" w:hAnsi="Times New Roman" w:cs="Times New Roman"/>
              </w:rPr>
              <w:t>avanja za sve objekte</w:t>
            </w:r>
          </w:p>
          <w:p w:rsidR="00D807E7" w:rsidRPr="00D807E7" w:rsidRDefault="00D807E7" w:rsidP="00D807E7">
            <w:pPr>
              <w:jc w:val="both"/>
              <w:rPr>
                <w:rFonts w:ascii="Times New Roman" w:hAnsi="Times New Roman" w:cs="Times New Roman"/>
              </w:rPr>
            </w:pPr>
            <w:r w:rsidRPr="00D807E7">
              <w:rPr>
                <w:rFonts w:ascii="Times New Roman" w:hAnsi="Times New Roman" w:cs="Times New Roman"/>
              </w:rPr>
              <w:t>EPCG AD Nikšić</w:t>
            </w:r>
          </w:p>
        </w:tc>
        <w:tc>
          <w:tcPr>
            <w:tcW w:w="4781" w:type="dxa"/>
          </w:tcPr>
          <w:p w:rsidR="00D807E7" w:rsidRPr="00D807E7" w:rsidRDefault="00D807E7" w:rsidP="005B697B">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t xml:space="preserve">1. </w:t>
            </w:r>
            <w:r w:rsidRPr="00D807E7">
              <w:rPr>
                <w:rFonts w:ascii="Times New Roman" w:hAnsi="Times New Roman" w:cs="Times New Roman"/>
              </w:rPr>
              <w:t xml:space="preserve"> </w:t>
            </w:r>
            <w:r w:rsidRPr="00D807E7">
              <w:rPr>
                <w:rFonts w:ascii="Times New Roman" w:hAnsi="Times New Roman" w:cs="Times New Roman"/>
                <w:b/>
                <w:bCs/>
              </w:rPr>
              <w:t>Direkcija (paket 1)</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Objekti direkcija društva čine sljedeći</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objekti:</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1) Stara zgrada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2) Nova zgrada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epidemija.Izrada gradjevinskih osnova u formatu DWG kao i sva potencijalna dokumenta potrebna za izradu planova. Građevinske osnove treba da sadrže: površinu parcele (širina i dužina), spoljašnje dimenzije objekta, unutrašnje dimenzije prostorija (širina, dužina i visina).</w:t>
            </w:r>
          </w:p>
        </w:tc>
        <w:tc>
          <w:tcPr>
            <w:tcW w:w="1031" w:type="dxa"/>
          </w:tcPr>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rPr>
            </w:pPr>
            <w:r w:rsidRPr="00D807E7">
              <w:rPr>
                <w:rFonts w:ascii="Times New Roman" w:hAnsi="Times New Roman" w:cs="Times New Roman"/>
                <w:b/>
                <w:bCs/>
              </w:rPr>
              <w:t xml:space="preserve">* </w:t>
            </w:r>
            <w:r w:rsidRPr="00D807E7">
              <w:rPr>
                <w:rFonts w:ascii="Times New Roman" w:hAnsi="Times New Roman" w:cs="Times New Roman"/>
              </w:rPr>
              <w:t>Plan</w:t>
            </w:r>
          </w:p>
        </w:tc>
        <w:tc>
          <w:tcPr>
            <w:tcW w:w="992"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1</w:t>
            </w:r>
          </w:p>
        </w:tc>
      </w:tr>
      <w:tr w:rsidR="00D807E7" w:rsidRPr="00D807E7" w:rsidTr="006948D6">
        <w:tc>
          <w:tcPr>
            <w:tcW w:w="703" w:type="dxa"/>
          </w:tcPr>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br w:type="page"/>
            </w: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1.</w:t>
            </w:r>
          </w:p>
        </w:tc>
        <w:tc>
          <w:tcPr>
            <w:tcW w:w="1702" w:type="dxa"/>
          </w:tcPr>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2.</w:t>
            </w:r>
          </w:p>
        </w:tc>
        <w:tc>
          <w:tcPr>
            <w:tcW w:w="4781" w:type="dxa"/>
          </w:tcPr>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3.</w:t>
            </w:r>
          </w:p>
        </w:tc>
        <w:tc>
          <w:tcPr>
            <w:tcW w:w="1031" w:type="dxa"/>
          </w:tcPr>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4.</w:t>
            </w:r>
          </w:p>
        </w:tc>
        <w:tc>
          <w:tcPr>
            <w:tcW w:w="992" w:type="dxa"/>
          </w:tcPr>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5.</w:t>
            </w:r>
          </w:p>
        </w:tc>
      </w:tr>
      <w:tr w:rsidR="00D807E7" w:rsidRPr="00D807E7" w:rsidTr="00865092">
        <w:trPr>
          <w:trHeight w:val="6095"/>
        </w:trPr>
        <w:tc>
          <w:tcPr>
            <w:tcW w:w="703"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2.</w:t>
            </w:r>
          </w:p>
        </w:tc>
        <w:tc>
          <w:tcPr>
            <w:tcW w:w="1702"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tc>
        <w:tc>
          <w:tcPr>
            <w:tcW w:w="4781" w:type="dxa"/>
          </w:tcPr>
          <w:p w:rsidR="00D807E7" w:rsidRPr="00D807E7" w:rsidRDefault="00D807E7" w:rsidP="005B697B">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t>2. HE Perućica (paket 2)</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HE Perućica čine sljedeći objekti:</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1) Brane: Krupac, Slano, Vrtac, Liverovići, Slivlje i Grahovo.</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(objekti za boravak ljudi i dizel agregata), rušenja i prelivanja brana na akumulacijama, terorističkih akata, epidemija.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2) Kanali: Zeta I, Zeta II, Opačica, Moštanica, Mrkošnica i Miločani. Rizik od: zemljotresa, poplave.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3) Kompenzacioni bazen sa prelivom</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rušenja i prelivanja brana na akumulacijama i terorističkih akata.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4) Taložnica i predbazen ulazne građevine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rušenja i prelivanja brana na akumulacijama, terorističkih akata.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5) Dovodni tunel i zatvaračnica Povija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 ( objekat za smještaj dizel agregata) terorističkih akata.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6) Cjevovod</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u jednom dijelu od poplave, terorističkih akata, industrijske nesreće izazvane eksplozijama i drugim tehničko-tehnološkim razlozima.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7) Mašinska zgrada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poplave, terorističkih akata, nesreće izazvane eksplozijama i drugim tehničko-tehnološkim nesrećama, epidemije.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8) Odvodna voda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odronjavanja i</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lastRenderedPageBreak/>
              <w:t>klizanja tla.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9) Sistem rashladne vode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10) Pomoćni objekti: magacini, radionice, garaže i dr.</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 izlivanje nafte i naftnih derivate i drugih otrovnih hemikalija.</w:t>
            </w:r>
          </w:p>
          <w:p w:rsidR="00D807E7" w:rsidRPr="00D807E7" w:rsidRDefault="00D807E7" w:rsidP="005B697B">
            <w:pPr>
              <w:autoSpaceDE w:val="0"/>
              <w:autoSpaceDN w:val="0"/>
              <w:adjustRightInd w:val="0"/>
              <w:jc w:val="both"/>
              <w:rPr>
                <w:rFonts w:ascii="Times New Roman" w:hAnsi="Times New Roman" w:cs="Times New Roman"/>
                <w:b/>
              </w:rPr>
            </w:pPr>
            <w:r w:rsidRPr="00D807E7">
              <w:rPr>
                <w:rFonts w:ascii="Times New Roman" w:hAnsi="Times New Roman" w:cs="Times New Roman"/>
                <w:b/>
              </w:rPr>
              <w:t>2.1. Male hidroelektrane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1) Rijeka Crnojevića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2) Podgor</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3) Rijeka Mušovića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4) Šavnik</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5) Lijeva rijeka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Za sve male hidroelektrane postoji rizik od:</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zemljotresa, požara, poplave, terorističkih akata, epidemije, odronjavanja i klizanja tla. Izrada gradjevinskih osnova u formatu DWG kao i sva potencijalna dokumenta potrebna za izradu planova. Građevinske osnove treba da sadrže: površinu parcele (širina i dužina), spoljašnje dimenzije objekta, unutrašnje dimenzije prostorija (širina, dužina i visina).</w:t>
            </w:r>
          </w:p>
        </w:tc>
        <w:tc>
          <w:tcPr>
            <w:tcW w:w="1031"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r w:rsidRPr="00D807E7">
              <w:rPr>
                <w:rFonts w:ascii="Times New Roman" w:hAnsi="Times New Roman" w:cs="Times New Roman"/>
                <w:b/>
                <w:bCs/>
              </w:rPr>
              <w:t xml:space="preserve">* </w:t>
            </w:r>
            <w:r w:rsidRPr="00D807E7">
              <w:rPr>
                <w:rFonts w:ascii="Times New Roman" w:hAnsi="Times New Roman" w:cs="Times New Roman"/>
              </w:rPr>
              <w:t>Plan</w:t>
            </w:r>
          </w:p>
        </w:tc>
        <w:tc>
          <w:tcPr>
            <w:tcW w:w="992"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1</w:t>
            </w:r>
          </w:p>
        </w:tc>
      </w:tr>
      <w:tr w:rsidR="006948D6" w:rsidRPr="00D807E7" w:rsidTr="006948D6">
        <w:tc>
          <w:tcPr>
            <w:tcW w:w="703" w:type="dxa"/>
          </w:tcPr>
          <w:p w:rsidR="00D807E7" w:rsidRPr="005E3AED" w:rsidRDefault="00D807E7" w:rsidP="00D807E7">
            <w:pPr>
              <w:jc w:val="center"/>
              <w:rPr>
                <w:rFonts w:ascii="Times New Roman" w:hAnsi="Times New Roman" w:cs="Times New Roman"/>
                <w:sz w:val="16"/>
                <w:szCs w:val="16"/>
              </w:rPr>
            </w:pPr>
            <w:r w:rsidRPr="005E3AED">
              <w:rPr>
                <w:rFonts w:ascii="Times New Roman" w:hAnsi="Times New Roman" w:cs="Times New Roman"/>
                <w:sz w:val="16"/>
                <w:szCs w:val="16"/>
              </w:rPr>
              <w:br w:type="page"/>
            </w:r>
          </w:p>
          <w:p w:rsidR="00D807E7" w:rsidRPr="005E3AED" w:rsidRDefault="00D807E7" w:rsidP="00D807E7">
            <w:pPr>
              <w:jc w:val="center"/>
              <w:rPr>
                <w:rFonts w:ascii="Times New Roman" w:hAnsi="Times New Roman" w:cs="Times New Roman"/>
                <w:sz w:val="20"/>
                <w:szCs w:val="20"/>
              </w:rPr>
            </w:pPr>
            <w:r w:rsidRPr="005E3AED">
              <w:rPr>
                <w:rFonts w:ascii="Times New Roman" w:hAnsi="Times New Roman" w:cs="Times New Roman"/>
              </w:rPr>
              <w:t>1</w:t>
            </w:r>
            <w:r w:rsidRPr="005E3AED">
              <w:rPr>
                <w:rFonts w:ascii="Times New Roman" w:hAnsi="Times New Roman" w:cs="Times New Roman"/>
                <w:sz w:val="20"/>
                <w:szCs w:val="20"/>
              </w:rPr>
              <w:t>.</w:t>
            </w:r>
          </w:p>
        </w:tc>
        <w:tc>
          <w:tcPr>
            <w:tcW w:w="1702" w:type="dxa"/>
          </w:tcPr>
          <w:p w:rsidR="00D807E7" w:rsidRPr="005E3AED" w:rsidRDefault="00D807E7" w:rsidP="00D807E7">
            <w:pPr>
              <w:jc w:val="center"/>
              <w:rPr>
                <w:rFonts w:ascii="Times New Roman" w:hAnsi="Times New Roman" w:cs="Times New Roman"/>
                <w:sz w:val="16"/>
                <w:szCs w:val="16"/>
              </w:rPr>
            </w:pPr>
          </w:p>
          <w:p w:rsidR="00D807E7" w:rsidRPr="005E3AED" w:rsidRDefault="00D807E7" w:rsidP="00D807E7">
            <w:pPr>
              <w:jc w:val="center"/>
              <w:rPr>
                <w:rFonts w:ascii="Times New Roman" w:hAnsi="Times New Roman" w:cs="Times New Roman"/>
              </w:rPr>
            </w:pPr>
            <w:r w:rsidRPr="005E3AED">
              <w:rPr>
                <w:rFonts w:ascii="Times New Roman" w:hAnsi="Times New Roman" w:cs="Times New Roman"/>
              </w:rPr>
              <w:t>2.</w:t>
            </w:r>
          </w:p>
        </w:tc>
        <w:tc>
          <w:tcPr>
            <w:tcW w:w="4781" w:type="dxa"/>
          </w:tcPr>
          <w:p w:rsidR="00D807E7" w:rsidRPr="005E3AED" w:rsidRDefault="00D807E7" w:rsidP="00D807E7">
            <w:pPr>
              <w:jc w:val="center"/>
              <w:rPr>
                <w:rFonts w:ascii="Times New Roman" w:hAnsi="Times New Roman" w:cs="Times New Roman"/>
                <w:sz w:val="16"/>
                <w:szCs w:val="16"/>
              </w:rPr>
            </w:pPr>
          </w:p>
          <w:p w:rsidR="00D807E7" w:rsidRPr="005E3AED" w:rsidRDefault="00D807E7" w:rsidP="00D807E7">
            <w:pPr>
              <w:jc w:val="center"/>
              <w:rPr>
                <w:rFonts w:ascii="Times New Roman" w:hAnsi="Times New Roman" w:cs="Times New Roman"/>
              </w:rPr>
            </w:pPr>
            <w:r w:rsidRPr="005E3AED">
              <w:rPr>
                <w:rFonts w:ascii="Times New Roman" w:hAnsi="Times New Roman" w:cs="Times New Roman"/>
              </w:rPr>
              <w:t>3.</w:t>
            </w:r>
          </w:p>
        </w:tc>
        <w:tc>
          <w:tcPr>
            <w:tcW w:w="1031" w:type="dxa"/>
          </w:tcPr>
          <w:p w:rsidR="00D807E7" w:rsidRPr="005E3AED" w:rsidRDefault="00D807E7" w:rsidP="00D807E7">
            <w:pPr>
              <w:jc w:val="center"/>
              <w:rPr>
                <w:rFonts w:ascii="Times New Roman" w:hAnsi="Times New Roman" w:cs="Times New Roman"/>
                <w:sz w:val="16"/>
                <w:szCs w:val="16"/>
              </w:rPr>
            </w:pPr>
          </w:p>
          <w:p w:rsidR="00D807E7" w:rsidRPr="005E3AED" w:rsidRDefault="00D807E7" w:rsidP="00D807E7">
            <w:pPr>
              <w:jc w:val="center"/>
              <w:rPr>
                <w:rFonts w:ascii="Times New Roman" w:hAnsi="Times New Roman" w:cs="Times New Roman"/>
              </w:rPr>
            </w:pPr>
            <w:r w:rsidRPr="005E3AED">
              <w:rPr>
                <w:rFonts w:ascii="Times New Roman" w:hAnsi="Times New Roman" w:cs="Times New Roman"/>
              </w:rPr>
              <w:t>4.</w:t>
            </w:r>
          </w:p>
        </w:tc>
        <w:tc>
          <w:tcPr>
            <w:tcW w:w="992" w:type="dxa"/>
          </w:tcPr>
          <w:p w:rsidR="00D807E7" w:rsidRPr="005E3AED" w:rsidRDefault="00D807E7" w:rsidP="00D807E7">
            <w:pPr>
              <w:jc w:val="center"/>
              <w:rPr>
                <w:rFonts w:ascii="Times New Roman" w:hAnsi="Times New Roman" w:cs="Times New Roman"/>
                <w:sz w:val="16"/>
                <w:szCs w:val="16"/>
              </w:rPr>
            </w:pPr>
          </w:p>
          <w:p w:rsidR="00D807E7" w:rsidRPr="005E3AED" w:rsidRDefault="00D807E7" w:rsidP="00D807E7">
            <w:pPr>
              <w:jc w:val="center"/>
              <w:rPr>
                <w:rFonts w:ascii="Times New Roman" w:hAnsi="Times New Roman" w:cs="Times New Roman"/>
              </w:rPr>
            </w:pPr>
            <w:r w:rsidRPr="005E3AED">
              <w:rPr>
                <w:rFonts w:ascii="Times New Roman" w:hAnsi="Times New Roman" w:cs="Times New Roman"/>
              </w:rPr>
              <w:t>5.</w:t>
            </w:r>
          </w:p>
        </w:tc>
      </w:tr>
      <w:tr w:rsidR="006948D6" w:rsidRPr="00D807E7" w:rsidTr="006948D6">
        <w:tc>
          <w:tcPr>
            <w:tcW w:w="703"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3.</w:t>
            </w:r>
          </w:p>
        </w:tc>
        <w:tc>
          <w:tcPr>
            <w:tcW w:w="1702" w:type="dxa"/>
          </w:tcPr>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tc>
        <w:tc>
          <w:tcPr>
            <w:tcW w:w="4781" w:type="dxa"/>
          </w:tcPr>
          <w:p w:rsidR="00D807E7" w:rsidRPr="00D807E7" w:rsidRDefault="00D807E7" w:rsidP="005B697B">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lastRenderedPageBreak/>
              <w:t>3. HE Piva (paket 3)</w:t>
            </w:r>
          </w:p>
          <w:p w:rsidR="00D807E7" w:rsidRPr="00D807E7" w:rsidRDefault="00D807E7" w:rsidP="005B697B">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t>3.1. Glavni objekti</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1) Brana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(objekti za boravak ljudi i dizel agregata), rušenja i prelivanja brana na akumulacijama, odronjavanje i klizanje tla terorističkih akata, epidemija.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2) Slapište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rušenja i prelivanja brana na akumulacijama, terorističkih akata, epidemija.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3) Ulazna građevina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terorističkih akata.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4) Dovodni organi (cjevovodi pod pritiskom,reviziona komora)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terorističkih akata,industrijske nesreće izazvane eksplozijama i drugim tehničko-tehnološkim razlozima.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5) Odvodni organi (sifoni, vodostan, odvodni tunel)</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terorističkih akata.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6) Razvodno postrojenje 220 kV</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poplave, terorističkih akata, nesreće izazvane eksplozijama i drugim tehničko-tehnološkim nesrećama, epidemije.</w:t>
            </w:r>
          </w:p>
          <w:p w:rsidR="00D807E7" w:rsidRPr="00D807E7" w:rsidRDefault="00D807E7" w:rsidP="005B697B">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t>3.2. Podzemno postrojenje</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a) Mašinska zgrada: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o komandna zgrada (komandna prostorija,magacini, kancelarije, prostorija za aku baterije, prostorija za 220 V DC sistem i UPS sistem, serverska stanica),</w:t>
            </w:r>
          </w:p>
          <w:p w:rsidR="00D807E7" w:rsidRPr="00D807E7" w:rsidRDefault="00D807E7" w:rsidP="005B697B">
            <w:pPr>
              <w:autoSpaceDE w:val="0"/>
              <w:autoSpaceDN w:val="0"/>
              <w:adjustRightInd w:val="0"/>
              <w:jc w:val="both"/>
              <w:rPr>
                <w:rFonts w:ascii="Times New Roman" w:hAnsi="Times New Roman" w:cs="Times New Roman"/>
              </w:rPr>
            </w:pPr>
            <w:r w:rsidRPr="00D807E7">
              <w:rPr>
                <w:rFonts w:ascii="Times New Roman" w:hAnsi="Times New Roman" w:cs="Times New Roman"/>
              </w:rPr>
              <w:t>o mašinska hala,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lastRenderedPageBreak/>
              <w:t>o generatorska etaža,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turbinska etaža,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prostor drenažnih pumpi,</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transformatorske prostorije (prostorije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transformatora 120 MVA, prostorije transformatora sopstvene potrošnje, prostorija sopstvene potrošnje, prostorija za ppz transformatora),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b) Tuneli:</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pristupni tunel,</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tunel za kablove,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tunel prema RP 220 kV,</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evakuacioni tunel, sa prostorijom crpne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stanice za slapište,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tuneli za podvodne strukture,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c) Razvodno postrojenje 220 kV,</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d) Trafostanica 35/10 kV,</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e) Kaverne ispred elektrane: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prostorija dizel agregata,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prostorija za rezervoare za dizel gorivo,</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tunel pored RP 220 kV.</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Za sva podzemna postrojenja postoji rizik od:</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zemljotresa, požara, poplave, terorističkih akata, nesreće izazvane eksplozijama i drugim tehničko -tehnološkim nesrećama, epidemije, a za pristupni tunel dodatno i odronjavanja tla i sniježnih nanosa i lavina.</w:t>
            </w:r>
          </w:p>
          <w:p w:rsidR="00D807E7" w:rsidRPr="00D807E7" w:rsidRDefault="00D807E7" w:rsidP="00D807E7">
            <w:pPr>
              <w:autoSpaceDE w:val="0"/>
              <w:autoSpaceDN w:val="0"/>
              <w:adjustRightInd w:val="0"/>
              <w:jc w:val="both"/>
              <w:rPr>
                <w:rFonts w:ascii="Times New Roman" w:hAnsi="Times New Roman" w:cs="Times New Roman"/>
                <w:b/>
                <w:bCs/>
              </w:rPr>
            </w:pPr>
            <w:r w:rsidRPr="00D807E7">
              <w:rPr>
                <w:rFonts w:ascii="Times New Roman" w:hAnsi="Times New Roman" w:cs="Times New Roman"/>
                <w:b/>
                <w:bCs/>
              </w:rPr>
              <w:t>3.3. Objekti u kanjonu</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a) Stražara ispred elektrane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akata,epidemije.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b) Zgrada elektro-mašinskog održavanja: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mašinska radionica,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elektro radionica,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kuhinja i restoran,</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 kancelarije.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poplave, odronjavanja tla, sniježnih nanosa i lavina, terorističkih akata, nesreće izazvane eksplozijama i drugim tehničko – tehnološkim nesrećama, epidemije.</w:t>
            </w:r>
          </w:p>
          <w:p w:rsidR="00D807E7" w:rsidRPr="00D807E7" w:rsidRDefault="00D807E7" w:rsidP="00D807E7">
            <w:pPr>
              <w:autoSpaceDE w:val="0"/>
              <w:autoSpaceDN w:val="0"/>
              <w:adjustRightInd w:val="0"/>
              <w:rPr>
                <w:rFonts w:ascii="Times New Roman" w:hAnsi="Times New Roman" w:cs="Times New Roman"/>
                <w:b/>
                <w:bCs/>
              </w:rPr>
            </w:pPr>
            <w:r w:rsidRPr="00D807E7">
              <w:rPr>
                <w:rFonts w:ascii="Times New Roman" w:hAnsi="Times New Roman" w:cs="Times New Roman"/>
                <w:b/>
                <w:bCs/>
              </w:rPr>
              <w:t>3.4 Objekti na brani</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a) Zgrada građevinskog održavanja</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b) Zgrada radionice građevinskog održavanja sa</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kancelarijama</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c) Magacin</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d) Prelivi</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e) Trafostanica 10/0,4 kV</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f) Zgrada oskultacije,</w:t>
            </w:r>
          </w:p>
          <w:p w:rsidR="00D807E7" w:rsidRPr="00D807E7" w:rsidRDefault="00D807E7" w:rsidP="00D807E7">
            <w:pPr>
              <w:autoSpaceDE w:val="0"/>
              <w:autoSpaceDN w:val="0"/>
              <w:adjustRightInd w:val="0"/>
              <w:rPr>
                <w:rFonts w:ascii="Times New Roman" w:hAnsi="Times New Roman" w:cs="Times New Roman"/>
              </w:rPr>
            </w:pPr>
            <w:r w:rsidRPr="00D807E7">
              <w:rPr>
                <w:rFonts w:ascii="Times New Roman" w:hAnsi="Times New Roman" w:cs="Times New Roman"/>
              </w:rPr>
              <w:t>g) Stražarska kućica.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poplave,</w:t>
            </w:r>
          </w:p>
          <w:p w:rsid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odronjavanja tla, sniježnih nanosa i lavina, terorističkih akata, nesreće izazvane eksplozijama i drugim tehničko-tehnološkim nesrećama, epidemije.</w:t>
            </w:r>
          </w:p>
          <w:p w:rsidR="00865092" w:rsidRPr="00D807E7" w:rsidRDefault="00865092" w:rsidP="00D807E7">
            <w:pPr>
              <w:autoSpaceDE w:val="0"/>
              <w:autoSpaceDN w:val="0"/>
              <w:adjustRightInd w:val="0"/>
              <w:jc w:val="both"/>
              <w:rPr>
                <w:rFonts w:ascii="Times New Roman" w:hAnsi="Times New Roman" w:cs="Times New Roman"/>
              </w:rPr>
            </w:pPr>
          </w:p>
          <w:p w:rsidR="00D807E7" w:rsidRPr="00D807E7" w:rsidRDefault="00D807E7" w:rsidP="00D807E7">
            <w:pPr>
              <w:autoSpaceDE w:val="0"/>
              <w:autoSpaceDN w:val="0"/>
              <w:adjustRightInd w:val="0"/>
              <w:rPr>
                <w:rFonts w:ascii="Times New Roman" w:hAnsi="Times New Roman" w:cs="Times New Roman"/>
                <w:b/>
                <w:bCs/>
              </w:rPr>
            </w:pPr>
            <w:r w:rsidRPr="00D807E7">
              <w:rPr>
                <w:rFonts w:ascii="Times New Roman" w:hAnsi="Times New Roman" w:cs="Times New Roman"/>
                <w:b/>
                <w:bCs/>
              </w:rPr>
              <w:lastRenderedPageBreak/>
              <w:t>3.5. Objekti u Mratinju</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a) Hangar</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b) Objekat sa magacinskim prostorima.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poplave, terorističkih akata, nesreće izazvane eksplozijama i drugim tehničko-tehnološkim nesrećama, epidemije.</w:t>
            </w:r>
          </w:p>
          <w:p w:rsidR="00D807E7" w:rsidRPr="00D807E7" w:rsidRDefault="00D807E7" w:rsidP="00D807E7">
            <w:pPr>
              <w:autoSpaceDE w:val="0"/>
              <w:autoSpaceDN w:val="0"/>
              <w:adjustRightInd w:val="0"/>
              <w:rPr>
                <w:rFonts w:ascii="Times New Roman" w:hAnsi="Times New Roman" w:cs="Times New Roman"/>
                <w:b/>
                <w:bCs/>
              </w:rPr>
            </w:pPr>
            <w:r w:rsidRPr="00D807E7">
              <w:rPr>
                <w:rFonts w:ascii="Times New Roman" w:hAnsi="Times New Roman" w:cs="Times New Roman"/>
                <w:b/>
                <w:bCs/>
              </w:rPr>
              <w:t>3.6. Objekti u Plužinama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a) Upravna zgrada</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b) Samački hotel</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c) Radionica mehanizacije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D807E7">
            <w:pPr>
              <w:autoSpaceDE w:val="0"/>
              <w:autoSpaceDN w:val="0"/>
              <w:adjustRightInd w:val="0"/>
              <w:jc w:val="both"/>
              <w:rPr>
                <w:rFonts w:ascii="Times New Roman" w:hAnsi="Times New Roman" w:cs="Times New Roman"/>
              </w:rPr>
            </w:pPr>
            <w:r w:rsidRPr="00D807E7">
              <w:rPr>
                <w:rFonts w:ascii="Times New Roman" w:hAnsi="Times New Roman" w:cs="Times New Roman"/>
              </w:rPr>
              <w:t>Izrada gradjevinskih osnova u formatu DWG kao i sva potencijalna dokumenta potrebna za izradu planova. Građevinske osnove treba da sadrže:</w:t>
            </w:r>
          </w:p>
          <w:p w:rsidR="00D807E7" w:rsidRPr="00D807E7" w:rsidRDefault="00D807E7" w:rsidP="006948D6">
            <w:pPr>
              <w:autoSpaceDE w:val="0"/>
              <w:autoSpaceDN w:val="0"/>
              <w:adjustRightInd w:val="0"/>
              <w:jc w:val="both"/>
              <w:rPr>
                <w:rFonts w:ascii="Times New Roman" w:hAnsi="Times New Roman" w:cs="Times New Roman"/>
              </w:rPr>
            </w:pPr>
            <w:r w:rsidRPr="00D807E7">
              <w:rPr>
                <w:rFonts w:ascii="Times New Roman" w:hAnsi="Times New Roman" w:cs="Times New Roman"/>
              </w:rPr>
              <w:t>površinu parcele (širina i dužina), spoljašnje dimenzije objekta, unutrašnje dimenzije prostorija (širina, dužina i visina).</w:t>
            </w:r>
          </w:p>
        </w:tc>
        <w:tc>
          <w:tcPr>
            <w:tcW w:w="1031" w:type="dxa"/>
          </w:tcPr>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b/>
                <w:bCs/>
              </w:rPr>
            </w:pPr>
          </w:p>
          <w:p w:rsidR="00D807E7" w:rsidRPr="00D807E7" w:rsidRDefault="00D807E7" w:rsidP="00D807E7">
            <w:pPr>
              <w:rPr>
                <w:rFonts w:ascii="Times New Roman" w:hAnsi="Times New Roman" w:cs="Times New Roman"/>
              </w:rPr>
            </w:pPr>
            <w:r w:rsidRPr="00D807E7">
              <w:rPr>
                <w:rFonts w:ascii="Times New Roman" w:hAnsi="Times New Roman" w:cs="Times New Roman"/>
                <w:b/>
                <w:bCs/>
              </w:rPr>
              <w:t xml:space="preserve">* </w:t>
            </w:r>
            <w:r w:rsidRPr="00D807E7">
              <w:rPr>
                <w:rFonts w:ascii="Times New Roman" w:hAnsi="Times New Roman" w:cs="Times New Roman"/>
              </w:rPr>
              <w:t>Plan</w:t>
            </w:r>
          </w:p>
        </w:tc>
        <w:tc>
          <w:tcPr>
            <w:tcW w:w="992" w:type="dxa"/>
          </w:tcPr>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rPr>
                <w:rFonts w:ascii="Times New Roman" w:hAnsi="Times New Roman" w:cs="Times New Roman"/>
              </w:rPr>
            </w:pPr>
          </w:p>
          <w:p w:rsidR="00D807E7" w:rsidRPr="00D807E7" w:rsidRDefault="00D807E7" w:rsidP="00D807E7">
            <w:pPr>
              <w:jc w:val="center"/>
              <w:rPr>
                <w:rFonts w:ascii="Times New Roman" w:hAnsi="Times New Roman" w:cs="Times New Roman"/>
              </w:rPr>
            </w:pPr>
          </w:p>
          <w:p w:rsidR="00D807E7" w:rsidRPr="00D807E7" w:rsidRDefault="00D807E7" w:rsidP="00D807E7">
            <w:pPr>
              <w:jc w:val="center"/>
              <w:rPr>
                <w:rFonts w:ascii="Times New Roman" w:hAnsi="Times New Roman" w:cs="Times New Roman"/>
              </w:rPr>
            </w:pPr>
            <w:r w:rsidRPr="00D807E7">
              <w:rPr>
                <w:rFonts w:ascii="Times New Roman" w:hAnsi="Times New Roman" w:cs="Times New Roman"/>
              </w:rPr>
              <w:t>1</w:t>
            </w:r>
          </w:p>
        </w:tc>
      </w:tr>
      <w:tr w:rsidR="005E3AED" w:rsidRPr="00D807E7" w:rsidTr="005E3AED">
        <w:trPr>
          <w:trHeight w:val="440"/>
        </w:trPr>
        <w:tc>
          <w:tcPr>
            <w:tcW w:w="703" w:type="dxa"/>
            <w:vAlign w:val="center"/>
          </w:tcPr>
          <w:p w:rsidR="005E3AED" w:rsidRPr="005E3AED" w:rsidRDefault="005E3AED" w:rsidP="005E3AED">
            <w:pPr>
              <w:jc w:val="center"/>
              <w:rPr>
                <w:rFonts w:ascii="Times New Roman" w:hAnsi="Times New Roman" w:cs="Times New Roman"/>
              </w:rPr>
            </w:pPr>
            <w:r w:rsidRPr="005E3AED">
              <w:rPr>
                <w:rFonts w:ascii="Times New Roman" w:hAnsi="Times New Roman" w:cs="Times New Roman"/>
              </w:rPr>
              <w:lastRenderedPageBreak/>
              <w:t>1.</w:t>
            </w:r>
          </w:p>
        </w:tc>
        <w:tc>
          <w:tcPr>
            <w:tcW w:w="1702" w:type="dxa"/>
            <w:vAlign w:val="center"/>
          </w:tcPr>
          <w:p w:rsidR="005E3AED" w:rsidRPr="005E3AED" w:rsidRDefault="005E3AED" w:rsidP="005E3AED">
            <w:pPr>
              <w:jc w:val="center"/>
              <w:rPr>
                <w:rFonts w:ascii="Times New Roman" w:hAnsi="Times New Roman" w:cs="Times New Roman"/>
              </w:rPr>
            </w:pPr>
            <w:r w:rsidRPr="005E3AED">
              <w:rPr>
                <w:rFonts w:ascii="Times New Roman" w:hAnsi="Times New Roman" w:cs="Times New Roman"/>
              </w:rPr>
              <w:t>2.</w:t>
            </w:r>
          </w:p>
        </w:tc>
        <w:tc>
          <w:tcPr>
            <w:tcW w:w="4781" w:type="dxa"/>
            <w:vAlign w:val="center"/>
          </w:tcPr>
          <w:p w:rsidR="005E3AED" w:rsidRPr="005E3AED" w:rsidRDefault="005E3AED" w:rsidP="005E3AED">
            <w:pPr>
              <w:autoSpaceDE w:val="0"/>
              <w:autoSpaceDN w:val="0"/>
              <w:adjustRightInd w:val="0"/>
              <w:jc w:val="center"/>
              <w:rPr>
                <w:rFonts w:ascii="Times New Roman" w:hAnsi="Times New Roman" w:cs="Times New Roman"/>
                <w:bCs/>
              </w:rPr>
            </w:pPr>
            <w:r w:rsidRPr="005E3AED">
              <w:rPr>
                <w:rFonts w:ascii="Times New Roman" w:hAnsi="Times New Roman" w:cs="Times New Roman"/>
                <w:bCs/>
              </w:rPr>
              <w:t>3.</w:t>
            </w:r>
          </w:p>
        </w:tc>
        <w:tc>
          <w:tcPr>
            <w:tcW w:w="1031" w:type="dxa"/>
            <w:vAlign w:val="center"/>
          </w:tcPr>
          <w:p w:rsidR="005E3AED" w:rsidRPr="005E3AED" w:rsidRDefault="005E3AED" w:rsidP="005E3AED">
            <w:pPr>
              <w:jc w:val="center"/>
              <w:rPr>
                <w:rFonts w:ascii="Times New Roman" w:hAnsi="Times New Roman" w:cs="Times New Roman"/>
                <w:bCs/>
              </w:rPr>
            </w:pPr>
            <w:r w:rsidRPr="005E3AED">
              <w:rPr>
                <w:rFonts w:ascii="Times New Roman" w:hAnsi="Times New Roman" w:cs="Times New Roman"/>
                <w:bCs/>
              </w:rPr>
              <w:t>4.</w:t>
            </w:r>
          </w:p>
        </w:tc>
        <w:tc>
          <w:tcPr>
            <w:tcW w:w="992" w:type="dxa"/>
            <w:vAlign w:val="center"/>
          </w:tcPr>
          <w:p w:rsidR="005E3AED" w:rsidRPr="005E3AED" w:rsidRDefault="005E3AED" w:rsidP="005E3AED">
            <w:pPr>
              <w:jc w:val="center"/>
              <w:rPr>
                <w:rFonts w:ascii="Times New Roman" w:hAnsi="Times New Roman" w:cs="Times New Roman"/>
              </w:rPr>
            </w:pPr>
            <w:r>
              <w:rPr>
                <w:rFonts w:ascii="Times New Roman" w:hAnsi="Times New Roman" w:cs="Times New Roman"/>
              </w:rPr>
              <w:t>5.</w:t>
            </w:r>
          </w:p>
        </w:tc>
      </w:tr>
    </w:tbl>
    <w:tbl>
      <w:tblPr>
        <w:tblStyle w:val="TableGrid7"/>
        <w:tblW w:w="9209" w:type="dxa"/>
        <w:tblLook w:val="04A0" w:firstRow="1" w:lastRow="0" w:firstColumn="1" w:lastColumn="0" w:noHBand="0" w:noVBand="1"/>
      </w:tblPr>
      <w:tblGrid>
        <w:gridCol w:w="699"/>
        <w:gridCol w:w="1706"/>
        <w:gridCol w:w="4820"/>
        <w:gridCol w:w="992"/>
        <w:gridCol w:w="992"/>
      </w:tblGrid>
      <w:tr w:rsidR="00D807E7" w:rsidRPr="00D807E7" w:rsidTr="006948D6">
        <w:tc>
          <w:tcPr>
            <w:tcW w:w="699" w:type="dxa"/>
          </w:tcPr>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 xml:space="preserve">   </w:t>
            </w: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4.</w:t>
            </w:r>
          </w:p>
        </w:tc>
        <w:tc>
          <w:tcPr>
            <w:tcW w:w="1706" w:type="dxa"/>
          </w:tcPr>
          <w:p w:rsidR="00D807E7" w:rsidRPr="00D807E7" w:rsidRDefault="00D807E7" w:rsidP="0017730D">
            <w:pPr>
              <w:autoSpaceDE w:val="0"/>
              <w:autoSpaceDN w:val="0"/>
              <w:adjustRightInd w:val="0"/>
              <w:rPr>
                <w:rFonts w:ascii="Times New Roman" w:hAnsi="Times New Roman" w:cs="Times New Roman"/>
                <w:b/>
                <w:bCs/>
              </w:rPr>
            </w:pPr>
          </w:p>
        </w:tc>
        <w:tc>
          <w:tcPr>
            <w:tcW w:w="4820" w:type="dxa"/>
          </w:tcPr>
          <w:p w:rsidR="00D807E7" w:rsidRPr="00865092" w:rsidRDefault="00D807E7" w:rsidP="0017730D">
            <w:pPr>
              <w:autoSpaceDE w:val="0"/>
              <w:autoSpaceDN w:val="0"/>
              <w:adjustRightInd w:val="0"/>
              <w:rPr>
                <w:rFonts w:ascii="Times New Roman" w:hAnsi="Times New Roman" w:cs="Times New Roman"/>
                <w:b/>
                <w:bCs/>
              </w:rPr>
            </w:pPr>
            <w:r w:rsidRPr="00865092">
              <w:rPr>
                <w:rFonts w:ascii="Times New Roman" w:hAnsi="Times New Roman" w:cs="Times New Roman"/>
                <w:b/>
                <w:bCs/>
              </w:rPr>
              <w:t>4. TE Pljevlja (paket 4)</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1) Doprema uglja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nesreće izazvane eksplozijama i drugim tehničko-tehnološkim nesrećama, 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 vazduhom stvaraju eksplozivne smješe i drugih eksplozivnih materija, dizanje prašine.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2) Startna kotlarnica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nesreće izazvane eksplozijama i 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 tečnosti i drugih zapaljivih materija koje sa vazduhom stvaraju eksplozivne smješe i 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3) Elektrolizna stanica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nesreće izazvane eksplozijama i 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vazduhom stvaraju eksplozivne smješe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4) Elektrofiltersko postrojenje i bager stanica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prelivi otpadnih voda, epidemije, eksplozije gasova i zapaljivih tečnosti i drugih zapaljivih materija koje sa vazduhom stvaraju eksplozivne smješe i 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5) Mazutna stanica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lastRenderedPageBreak/>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vazduhom stvaraju eksplozivne smješe i 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6) Pogon hemijske pripreme vode (HPV)</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vazduhom stvaraju eksplozivne smješe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7) Kotlarnica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vazduhom stvaraju eksplozivne smješe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8) Mašinska sala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 vazduhom stvaraju eksplozivne smješe i 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9) Kompresorska stanica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nesreće izazvane eksplozijama i drugim tehničko tehnološkim nesrećama, epidemije, eksplozije gasova i zapaljivih tečnosti i drugih zapaljivih materija koje sa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vazduhom stvaraju eksplozivne smješe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10) Magacini i radionice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akata, nesreće izazvane eksplozijama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drugim tehničko-tehnološkim nesrećama,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epidemije, eksplozije gasova i zapaljivih</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tečnosti i drugih zapaljivih materija koje sa vazduhom stvaraju eksplozivne smješe i drugih eksplozivnih materija.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11) Brana Otilovići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(objekti za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boravak ljudi i dizel agregata), rušenja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prelivanja brana na akumulacijama,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terorističkih akata, epidemija.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12) Brana Maljevac</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(objekti za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boravak ljudi i dizel agregata), rušenja 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prelivanja brana na akumulacijama,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terorističkih akata, epidemija i dizanje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lastRenderedPageBreak/>
              <w:t>prašine.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13) Upravna zgrada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 xml:space="preserve">Rizik od: zemljotresa, požara, terorističkih akata, epidemije. </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Izrada gradjevinskih osnova u formatu DWG kao i sva potencijalna dokumenta potrebna za izradu planova. Građevinske osnove treba da sadrže: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površinu parcele (širina i dužina), spoljašnje dimenzije objekta, unutrašnje dimenzije prostorija (širina, dužina i visina).</w:t>
            </w:r>
          </w:p>
        </w:tc>
        <w:tc>
          <w:tcPr>
            <w:tcW w:w="992" w:type="dxa"/>
          </w:tcPr>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bCs/>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bCs/>
              </w:rPr>
              <w:t xml:space="preserve">* </w:t>
            </w:r>
            <w:r w:rsidRPr="00D807E7">
              <w:rPr>
                <w:rFonts w:ascii="Times New Roman" w:hAnsi="Times New Roman" w:cs="Times New Roman"/>
              </w:rPr>
              <w:t>Plan</w:t>
            </w:r>
          </w:p>
        </w:tc>
        <w:tc>
          <w:tcPr>
            <w:tcW w:w="992"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1</w:t>
            </w:r>
          </w:p>
        </w:tc>
      </w:tr>
      <w:tr w:rsidR="00D807E7" w:rsidRPr="00D807E7" w:rsidTr="006948D6">
        <w:tc>
          <w:tcPr>
            <w:tcW w:w="699"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1.</w:t>
            </w:r>
          </w:p>
        </w:tc>
        <w:tc>
          <w:tcPr>
            <w:tcW w:w="1706"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2.</w:t>
            </w:r>
          </w:p>
        </w:tc>
        <w:tc>
          <w:tcPr>
            <w:tcW w:w="4820"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3.</w:t>
            </w:r>
          </w:p>
        </w:tc>
        <w:tc>
          <w:tcPr>
            <w:tcW w:w="992"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4.</w:t>
            </w:r>
          </w:p>
        </w:tc>
        <w:tc>
          <w:tcPr>
            <w:tcW w:w="992"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5.</w:t>
            </w:r>
          </w:p>
        </w:tc>
      </w:tr>
      <w:tr w:rsidR="00D807E7" w:rsidRPr="00D807E7" w:rsidTr="006948D6">
        <w:tc>
          <w:tcPr>
            <w:tcW w:w="699"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5.</w:t>
            </w:r>
          </w:p>
        </w:tc>
        <w:tc>
          <w:tcPr>
            <w:tcW w:w="1706" w:type="dxa"/>
          </w:tcPr>
          <w:p w:rsidR="00D807E7" w:rsidRPr="00D807E7" w:rsidRDefault="00D807E7" w:rsidP="0017730D">
            <w:pPr>
              <w:jc w:val="center"/>
              <w:rPr>
                <w:rFonts w:ascii="Times New Roman" w:hAnsi="Times New Roman" w:cs="Times New Roman"/>
              </w:rPr>
            </w:pPr>
          </w:p>
        </w:tc>
        <w:tc>
          <w:tcPr>
            <w:tcW w:w="4820" w:type="dxa"/>
          </w:tcPr>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5. Funkcionalna cjelina (FC) Snabdijevanje (paket 5)</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Bar</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Bar, Zgrada EPCG, put JNA 10.</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Naplatni punkt Sutomore - ulica Save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Kovačevića br.2.</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Bijelo Polje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Bijelo Polje, Zgrada EPCG, ulica Slobode.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Budva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Budva,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ul. Kanjoša Macedonovića 8.</w:t>
            </w:r>
          </w:p>
          <w:p w:rsidR="00D807E7" w:rsidRPr="00D807E7" w:rsidRDefault="00D807E7" w:rsidP="0017730D">
            <w:pPr>
              <w:autoSpaceDE w:val="0"/>
              <w:autoSpaceDN w:val="0"/>
              <w:adjustRightInd w:val="0"/>
              <w:jc w:val="both"/>
              <w:rPr>
                <w:rFonts w:ascii="Times New Roman" w:hAnsi="Times New Roman" w:cs="Times New Roman"/>
                <w:b/>
                <w:bCs/>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Berane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Berane, Zgrada EPCG, ulica M.Arsenijevića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 xml:space="preserve">Info punkt </w:t>
            </w:r>
            <w:r w:rsidRPr="00D807E7">
              <w:rPr>
                <w:rFonts w:ascii="Times New Roman" w:hAnsi="Times New Roman" w:cs="Times New Roman"/>
                <w:b/>
                <w:bCs/>
              </w:rPr>
              <w:t xml:space="preserve">Plav, </w:t>
            </w:r>
            <w:r w:rsidRPr="00D807E7">
              <w:rPr>
                <w:rFonts w:ascii="Times New Roman" w:hAnsi="Times New Roman" w:cs="Times New Roman"/>
              </w:rPr>
              <w:t>naselje Račina,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 xml:space="preserve">Info punkt </w:t>
            </w:r>
            <w:r w:rsidRPr="00D807E7">
              <w:rPr>
                <w:rFonts w:ascii="Times New Roman" w:hAnsi="Times New Roman" w:cs="Times New Roman"/>
                <w:b/>
                <w:bCs/>
              </w:rPr>
              <w:t>Andrijevica</w:t>
            </w:r>
            <w:r w:rsidRPr="00D807E7">
              <w:rPr>
                <w:rFonts w:ascii="Times New Roman" w:hAnsi="Times New Roman" w:cs="Times New Roman"/>
              </w:rPr>
              <w:t>, Branka Delevića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Žabljak</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Žabljak,</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Razvršja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Kolašin</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Kolašin, Zgrada EPCG, ulica Novootvorena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Kotor</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Kotor,</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Tabačina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Mojkovac</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Mojkovac,</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Poslovnica - Centar</w:t>
            </w:r>
          </w:p>
          <w:p w:rsidR="00D807E7" w:rsidRPr="005E3AED" w:rsidRDefault="00D807E7" w:rsidP="005E3AED">
            <w:pPr>
              <w:autoSpaceDE w:val="0"/>
              <w:autoSpaceDN w:val="0"/>
              <w:adjustRightInd w:val="0"/>
              <w:jc w:val="both"/>
              <w:rPr>
                <w:rFonts w:ascii="Times New Roman" w:hAnsi="Times New Roman" w:cs="Times New Roman"/>
              </w:rPr>
            </w:pPr>
            <w:r w:rsidRPr="00D807E7">
              <w:rPr>
                <w:rFonts w:ascii="Times New Roman" w:hAnsi="Times New Roman" w:cs="Times New Roman"/>
              </w:rPr>
              <w:lastRenderedPageBreak/>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Nikšić</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Nikšić,</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ulica Ljuba Nenadovića 30.</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Pljevlja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Pljevlja,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ulica dr Uroša Ružičića.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Rožaje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Rožaje,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ulica Hivzije Ćatovića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Tivat</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Tivat,</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Mažina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Podgorica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Podgorica,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Zgrada EPCG, ulica Ivana Milutinovića 12.</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Info – naplatni pult Delta City-</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 xml:space="preserve">Naplatni punkt </w:t>
            </w:r>
            <w:r w:rsidRPr="00D807E7">
              <w:rPr>
                <w:rFonts w:ascii="Times New Roman" w:hAnsi="Times New Roman" w:cs="Times New Roman"/>
                <w:b/>
                <w:bCs/>
              </w:rPr>
              <w:t>Danilovgrad</w:t>
            </w:r>
            <w:r w:rsidRPr="00D807E7">
              <w:rPr>
                <w:rFonts w:ascii="Times New Roman" w:hAnsi="Times New Roman" w:cs="Times New Roman"/>
              </w:rPr>
              <w:t>, Vlajka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Đuranovića.</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b/>
                <w:bCs/>
              </w:rPr>
              <w:t xml:space="preserve">Spuž, </w:t>
            </w:r>
            <w:r w:rsidRPr="00D807E7">
              <w:rPr>
                <w:rFonts w:ascii="Times New Roman" w:hAnsi="Times New Roman" w:cs="Times New Roman"/>
              </w:rPr>
              <w:t>prostor za arhivu</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Cetinje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Cetinje, Zgrada EPCG, ulica Bajova 142.</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Herceg Novi</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Herceg Novi, Zgrada EPCG, ulica X Hercegovačke 55.</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rPr>
                <w:rFonts w:ascii="Times New Roman" w:hAnsi="Times New Roman" w:cs="Times New Roman"/>
                <w:b/>
                <w:bCs/>
              </w:rPr>
            </w:pPr>
            <w:r w:rsidRPr="00D807E7">
              <w:rPr>
                <w:rFonts w:ascii="Times New Roman" w:hAnsi="Times New Roman" w:cs="Times New Roman"/>
                <w:b/>
                <w:bCs/>
              </w:rPr>
              <w:t>Ulcinj</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OJ Snabdijevanje Ulcinj, Zgrada EPCG, ulica MajkeTereze bb.</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Rizik od: zemljotresa, požara, terorističkih akata, epidemije.</w:t>
            </w:r>
          </w:p>
          <w:p w:rsidR="00D807E7" w:rsidRPr="00D807E7" w:rsidRDefault="00D807E7" w:rsidP="0017730D">
            <w:pPr>
              <w:autoSpaceDE w:val="0"/>
              <w:autoSpaceDN w:val="0"/>
              <w:adjustRightInd w:val="0"/>
              <w:jc w:val="both"/>
              <w:rPr>
                <w:rFonts w:ascii="Times New Roman" w:hAnsi="Times New Roman" w:cs="Times New Roman"/>
              </w:rPr>
            </w:pPr>
            <w:r w:rsidRPr="00D807E7">
              <w:rPr>
                <w:rFonts w:ascii="Times New Roman" w:hAnsi="Times New Roman" w:cs="Times New Roman"/>
              </w:rPr>
              <w:t>Izrada gradjevinskih osnova u formatu DWG kao i sva potencijalna dokumenta potrebna za izradu planova. Građevinske osnove treba da sadrže: površinu parcele (širina i dužina), spoljašnje dimenzije objekta, unutrašnje dimenzije prostorija (širina, dužina i visina).</w:t>
            </w:r>
          </w:p>
          <w:p w:rsidR="00D807E7" w:rsidRPr="00D807E7" w:rsidRDefault="00D807E7" w:rsidP="0017730D">
            <w:pPr>
              <w:autoSpaceDE w:val="0"/>
              <w:autoSpaceDN w:val="0"/>
              <w:adjustRightInd w:val="0"/>
              <w:jc w:val="both"/>
              <w:rPr>
                <w:rFonts w:ascii="Times New Roman" w:hAnsi="Times New Roman" w:cs="Times New Roman"/>
              </w:rPr>
            </w:pPr>
          </w:p>
        </w:tc>
        <w:tc>
          <w:tcPr>
            <w:tcW w:w="992" w:type="dxa"/>
          </w:tcPr>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b/>
                <w:bCs/>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b/>
                <w:bCs/>
              </w:rPr>
              <w:t xml:space="preserve">* </w:t>
            </w:r>
            <w:r w:rsidRPr="00D807E7">
              <w:rPr>
                <w:rFonts w:ascii="Times New Roman" w:hAnsi="Times New Roman" w:cs="Times New Roman"/>
              </w:rPr>
              <w:t>Plan</w:t>
            </w:r>
          </w:p>
        </w:tc>
        <w:tc>
          <w:tcPr>
            <w:tcW w:w="992" w:type="dxa"/>
          </w:tcPr>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p>
          <w:p w:rsidR="00D807E7" w:rsidRPr="00D807E7" w:rsidRDefault="00D807E7" w:rsidP="0017730D">
            <w:pPr>
              <w:jc w:val="center"/>
              <w:rPr>
                <w:rFonts w:ascii="Times New Roman" w:hAnsi="Times New Roman" w:cs="Times New Roman"/>
              </w:rPr>
            </w:pPr>
            <w:r w:rsidRPr="00D807E7">
              <w:rPr>
                <w:rFonts w:ascii="Times New Roman" w:hAnsi="Times New Roman" w:cs="Times New Roman"/>
              </w:rPr>
              <w:t>1</w:t>
            </w:r>
          </w:p>
        </w:tc>
      </w:tr>
    </w:tbl>
    <w:p w:rsidR="00D807E7" w:rsidRPr="00D807E7" w:rsidRDefault="00D807E7"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u w:val="single"/>
          <w:lang w:val="sr-Latn-CS" w:eastAsia="hu-HU"/>
        </w:rPr>
      </w:pPr>
    </w:p>
    <w:p w:rsidR="003B3C40" w:rsidRDefault="005E3AED" w:rsidP="00093C90">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r w:rsidRPr="005E3AED">
        <w:rPr>
          <w:rFonts w:ascii="Times New Roman" w:eastAsia="Times New Roman" w:hAnsi="Times New Roman" w:cs="Times New Roman"/>
          <w:b/>
          <w:sz w:val="24"/>
          <w:szCs w:val="24"/>
          <w:lang w:val="sr-Latn-CS" w:eastAsia="hu-HU"/>
        </w:rPr>
        <w:t xml:space="preserve">* Plan je skup pet paketa odnosno skup pet </w:t>
      </w:r>
      <w:r w:rsidRPr="005E4563">
        <w:rPr>
          <w:rFonts w:ascii="Times New Roman" w:eastAsia="Times New Roman" w:hAnsi="Times New Roman" w:cs="Times New Roman"/>
          <w:b/>
          <w:sz w:val="24"/>
          <w:szCs w:val="24"/>
          <w:lang w:val="sr-Latn-CS" w:eastAsia="hu-HU"/>
        </w:rPr>
        <w:t>tomova planova.</w:t>
      </w:r>
    </w:p>
    <w:p w:rsidR="00275CC4" w:rsidRPr="00821A33" w:rsidRDefault="005200F6" w:rsidP="00093C90">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sz w:val="24"/>
          <w:szCs w:val="24"/>
          <w:lang w:val="sr-Latn-CS" w:eastAsia="hu-HU"/>
        </w:rPr>
      </w:pPr>
      <w:r w:rsidRPr="00821A33">
        <w:rPr>
          <w:rFonts w:ascii="Times New Roman" w:eastAsia="Times New Roman" w:hAnsi="Times New Roman" w:cs="Times New Roman"/>
          <w:sz w:val="24"/>
          <w:szCs w:val="24"/>
          <w:lang w:val="sr-Latn-CS" w:eastAsia="hu-HU"/>
        </w:rPr>
        <w:lastRenderedPageBreak/>
        <w:t xml:space="preserve">Izvršilac </w:t>
      </w:r>
      <w:r w:rsidR="00275CC4" w:rsidRPr="00821A33">
        <w:rPr>
          <w:rFonts w:ascii="Times New Roman" w:eastAsia="Times New Roman" w:hAnsi="Times New Roman" w:cs="Times New Roman"/>
          <w:sz w:val="24"/>
          <w:szCs w:val="24"/>
          <w:lang w:val="sr-Latn-CS" w:eastAsia="hu-HU"/>
        </w:rPr>
        <w:t>se obavezuje da za sve objekte navedene u tehničkoj specifikaciji obezbijedi građevinske osnove u DWG formatu, kao i svu ostalu prateću dokumentaciju potrebnu za izradu Elaborata i Planova.</w:t>
      </w:r>
    </w:p>
    <w:p w:rsidR="001271A8" w:rsidRDefault="001271A8" w:rsidP="00093C90">
      <w:pPr>
        <w:spacing w:after="0" w:line="240" w:lineRule="auto"/>
        <w:jc w:val="both"/>
        <w:rPr>
          <w:rFonts w:ascii="Times New Roman" w:hAnsi="Times New Roman" w:cs="Times New Roman"/>
          <w:color w:val="000000"/>
          <w:sz w:val="24"/>
          <w:szCs w:val="24"/>
        </w:rPr>
      </w:pPr>
    </w:p>
    <w:p w:rsidR="00821A33" w:rsidRPr="00821A33" w:rsidRDefault="00821A33" w:rsidP="00093C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Postupak izrade </w:t>
      </w:r>
      <w:r w:rsidRPr="00821A33">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Elaborata o </w:t>
      </w:r>
      <w:r w:rsidRPr="00821A33">
        <w:rPr>
          <w:rFonts w:ascii="Times New Roman" w:hAnsi="Times New Roman" w:cs="Times New Roman"/>
          <w:color w:val="000000"/>
          <w:sz w:val="24"/>
          <w:szCs w:val="24"/>
        </w:rPr>
        <w:t>procjeni ugroženosti od prirodnih, tehničko-tehnoloških i drugih nesreća i Planova za zaštitu i spašavanje za OC Direkcije,</w:t>
      </w:r>
    </w:p>
    <w:p w:rsidR="00821A33" w:rsidRDefault="00821A33" w:rsidP="00093C90">
      <w:pPr>
        <w:spacing w:after="0" w:line="240" w:lineRule="auto"/>
        <w:jc w:val="both"/>
        <w:rPr>
          <w:rFonts w:ascii="Times New Roman" w:hAnsi="Times New Roman" w:cs="Times New Roman"/>
          <w:color w:val="000000"/>
          <w:sz w:val="24"/>
          <w:szCs w:val="24"/>
        </w:rPr>
      </w:pPr>
      <w:r w:rsidRPr="00821A33">
        <w:rPr>
          <w:rFonts w:ascii="Times New Roman" w:hAnsi="Times New Roman" w:cs="Times New Roman"/>
          <w:color w:val="000000"/>
          <w:sz w:val="24"/>
          <w:szCs w:val="24"/>
        </w:rPr>
        <w:t>FC Snabdijevanje, HE Pe</w:t>
      </w:r>
      <w:r>
        <w:rPr>
          <w:rFonts w:ascii="Times New Roman" w:hAnsi="Times New Roman" w:cs="Times New Roman"/>
          <w:color w:val="000000"/>
          <w:sz w:val="24"/>
          <w:szCs w:val="24"/>
        </w:rPr>
        <w:t>rućica, HE Piva, TE Pljev</w:t>
      </w:r>
      <w:r w:rsidR="00050FF2">
        <w:rPr>
          <w:rFonts w:ascii="Times New Roman" w:hAnsi="Times New Roman" w:cs="Times New Roman"/>
          <w:color w:val="000000"/>
          <w:sz w:val="24"/>
          <w:szCs w:val="24"/>
        </w:rPr>
        <w:t>lja će se realizovati kroz tri F</w:t>
      </w:r>
      <w:r>
        <w:rPr>
          <w:rFonts w:ascii="Times New Roman" w:hAnsi="Times New Roman" w:cs="Times New Roman"/>
          <w:color w:val="000000"/>
          <w:sz w:val="24"/>
          <w:szCs w:val="24"/>
        </w:rPr>
        <w:t>aze i to:</w:t>
      </w:r>
    </w:p>
    <w:p w:rsidR="00821A33" w:rsidRDefault="00821A33" w:rsidP="00093C90">
      <w:pPr>
        <w:spacing w:after="0" w:line="240" w:lineRule="auto"/>
        <w:jc w:val="both"/>
        <w:rPr>
          <w:rFonts w:ascii="Times New Roman" w:hAnsi="Times New Roman" w:cs="Times New Roman"/>
          <w:color w:val="000000"/>
          <w:sz w:val="24"/>
          <w:szCs w:val="24"/>
        </w:rPr>
      </w:pPr>
    </w:p>
    <w:p w:rsidR="00366C43" w:rsidRDefault="00366C43" w:rsidP="00093C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faza:</w:t>
      </w:r>
    </w:p>
    <w:p w:rsidR="001271A8" w:rsidRPr="001271A8" w:rsidRDefault="001271A8" w:rsidP="00093C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Izvršilac će nakon potpisivanja Ugovora </w:t>
      </w:r>
      <w:r w:rsidRPr="001271A8">
        <w:rPr>
          <w:rFonts w:ascii="Times New Roman" w:hAnsi="Times New Roman" w:cs="Times New Roman"/>
          <w:color w:val="000000"/>
          <w:sz w:val="24"/>
          <w:szCs w:val="24"/>
        </w:rPr>
        <w:t>prikupi</w:t>
      </w:r>
      <w:r>
        <w:rPr>
          <w:rFonts w:ascii="Times New Roman" w:hAnsi="Times New Roman" w:cs="Times New Roman"/>
          <w:color w:val="000000"/>
          <w:sz w:val="24"/>
          <w:szCs w:val="24"/>
        </w:rPr>
        <w:t>ti</w:t>
      </w:r>
      <w:r w:rsidRPr="001271A8">
        <w:rPr>
          <w:rFonts w:ascii="Times New Roman" w:hAnsi="Times New Roman" w:cs="Times New Roman"/>
          <w:color w:val="000000"/>
          <w:sz w:val="24"/>
          <w:szCs w:val="24"/>
        </w:rPr>
        <w:t xml:space="preserve"> svu postojeću i izradi</w:t>
      </w:r>
      <w:r>
        <w:rPr>
          <w:rFonts w:ascii="Times New Roman" w:hAnsi="Times New Roman" w:cs="Times New Roman"/>
          <w:color w:val="000000"/>
          <w:sz w:val="24"/>
          <w:szCs w:val="24"/>
        </w:rPr>
        <w:t>ti</w:t>
      </w:r>
      <w:r w:rsidRPr="001271A8">
        <w:rPr>
          <w:rFonts w:ascii="Times New Roman" w:hAnsi="Times New Roman" w:cs="Times New Roman"/>
          <w:color w:val="000000"/>
          <w:sz w:val="24"/>
          <w:szCs w:val="24"/>
        </w:rPr>
        <w:t xml:space="preserve"> nedostajuću  potrebnu dokumentaciju za r</w:t>
      </w:r>
      <w:r>
        <w:rPr>
          <w:rFonts w:ascii="Times New Roman" w:hAnsi="Times New Roman" w:cs="Times New Roman"/>
          <w:color w:val="000000"/>
          <w:sz w:val="24"/>
          <w:szCs w:val="24"/>
        </w:rPr>
        <w:t>ealizaciju Elaborata i Planova</w:t>
      </w:r>
      <w:r w:rsidR="00645F66">
        <w:rPr>
          <w:rFonts w:ascii="Times New Roman" w:hAnsi="Times New Roman" w:cs="Times New Roman"/>
          <w:color w:val="000000"/>
          <w:sz w:val="24"/>
          <w:szCs w:val="24"/>
        </w:rPr>
        <w:t xml:space="preserve">. Na kraju I faze, </w:t>
      </w:r>
      <w:r w:rsidR="00645F66" w:rsidRPr="00645F66">
        <w:rPr>
          <w:rFonts w:ascii="Times New Roman" w:hAnsi="Times New Roman" w:cs="Times New Roman"/>
          <w:color w:val="000000"/>
          <w:sz w:val="24"/>
          <w:szCs w:val="24"/>
        </w:rPr>
        <w:t>Izvršilac će</w:t>
      </w:r>
      <w:r w:rsidR="00645F66">
        <w:rPr>
          <w:rFonts w:ascii="Times New Roman" w:hAnsi="Times New Roman" w:cs="Times New Roman"/>
          <w:color w:val="000000"/>
          <w:sz w:val="24"/>
          <w:szCs w:val="24"/>
        </w:rPr>
        <w:t xml:space="preserve"> Naručiocu dostaviti Izjavu da je </w:t>
      </w:r>
      <w:r w:rsidR="00645F66" w:rsidRPr="00645F66">
        <w:rPr>
          <w:rFonts w:ascii="Times New Roman" w:hAnsi="Times New Roman" w:cs="Times New Roman"/>
          <w:color w:val="000000"/>
          <w:sz w:val="24"/>
          <w:szCs w:val="24"/>
        </w:rPr>
        <w:t>prikup</w:t>
      </w:r>
      <w:r w:rsidR="00645F66">
        <w:rPr>
          <w:rFonts w:ascii="Times New Roman" w:hAnsi="Times New Roman" w:cs="Times New Roman"/>
          <w:color w:val="000000"/>
          <w:sz w:val="24"/>
          <w:szCs w:val="24"/>
        </w:rPr>
        <w:t>io</w:t>
      </w:r>
      <w:r w:rsidR="00645F66" w:rsidRPr="00645F66">
        <w:rPr>
          <w:rFonts w:ascii="Times New Roman" w:hAnsi="Times New Roman" w:cs="Times New Roman"/>
          <w:color w:val="000000"/>
          <w:sz w:val="24"/>
          <w:szCs w:val="24"/>
        </w:rPr>
        <w:t xml:space="preserve"> svu postojeću i izradi</w:t>
      </w:r>
      <w:r w:rsidR="00645F66">
        <w:rPr>
          <w:rFonts w:ascii="Times New Roman" w:hAnsi="Times New Roman" w:cs="Times New Roman"/>
          <w:color w:val="000000"/>
          <w:sz w:val="24"/>
          <w:szCs w:val="24"/>
        </w:rPr>
        <w:t>o</w:t>
      </w:r>
      <w:r w:rsidR="00645F66" w:rsidRPr="00645F66">
        <w:rPr>
          <w:rFonts w:ascii="Times New Roman" w:hAnsi="Times New Roman" w:cs="Times New Roman"/>
          <w:color w:val="000000"/>
          <w:sz w:val="24"/>
          <w:szCs w:val="24"/>
        </w:rPr>
        <w:t xml:space="preserve"> nedostajuću  potrebnu dokumentaciju za realizaciju Elaborata i Planova </w:t>
      </w:r>
      <w:r>
        <w:rPr>
          <w:rFonts w:ascii="Times New Roman" w:hAnsi="Times New Roman" w:cs="Times New Roman"/>
          <w:color w:val="000000"/>
          <w:sz w:val="24"/>
          <w:szCs w:val="24"/>
        </w:rPr>
        <w:t xml:space="preserve">i </w:t>
      </w:r>
      <w:r w:rsidRPr="001271A8">
        <w:rPr>
          <w:rFonts w:ascii="Times New Roman" w:hAnsi="Times New Roman" w:cs="Times New Roman"/>
          <w:color w:val="000000"/>
          <w:sz w:val="24"/>
          <w:szCs w:val="24"/>
        </w:rPr>
        <w:t>dostav</w:t>
      </w:r>
      <w:r>
        <w:rPr>
          <w:rFonts w:ascii="Times New Roman" w:hAnsi="Times New Roman" w:cs="Times New Roman"/>
          <w:color w:val="000000"/>
          <w:sz w:val="24"/>
          <w:szCs w:val="24"/>
        </w:rPr>
        <w:t>iti</w:t>
      </w:r>
      <w:r w:rsidRPr="001271A8">
        <w:rPr>
          <w:rFonts w:ascii="Times New Roman" w:hAnsi="Times New Roman" w:cs="Times New Roman"/>
          <w:color w:val="000000"/>
          <w:sz w:val="24"/>
          <w:szCs w:val="24"/>
        </w:rPr>
        <w:t xml:space="preserve"> </w:t>
      </w:r>
      <w:r w:rsidR="00821A33">
        <w:rPr>
          <w:rFonts w:ascii="Times New Roman" w:hAnsi="Times New Roman" w:cs="Times New Roman"/>
          <w:color w:val="000000"/>
          <w:sz w:val="24"/>
          <w:szCs w:val="24"/>
        </w:rPr>
        <w:t xml:space="preserve">Naručiocu </w:t>
      </w:r>
      <w:r w:rsidRPr="001271A8">
        <w:rPr>
          <w:rFonts w:ascii="Times New Roman" w:hAnsi="Times New Roman" w:cs="Times New Roman"/>
          <w:color w:val="000000"/>
          <w:sz w:val="24"/>
          <w:szCs w:val="24"/>
        </w:rPr>
        <w:t xml:space="preserve">gantogram o dinamici realizacije i fazama </w:t>
      </w:r>
      <w:r>
        <w:rPr>
          <w:rFonts w:ascii="Times New Roman" w:hAnsi="Times New Roman" w:cs="Times New Roman"/>
          <w:color w:val="000000"/>
          <w:sz w:val="24"/>
          <w:szCs w:val="24"/>
        </w:rPr>
        <w:t>u rokovima definisanim</w:t>
      </w:r>
      <w:r w:rsidRPr="001271A8">
        <w:rPr>
          <w:rFonts w:ascii="Times New Roman" w:hAnsi="Times New Roman" w:cs="Times New Roman"/>
          <w:color w:val="000000"/>
          <w:sz w:val="24"/>
          <w:szCs w:val="24"/>
        </w:rPr>
        <w:t xml:space="preserve"> tenderskom dokumentacijom</w:t>
      </w:r>
      <w:r>
        <w:rPr>
          <w:rFonts w:ascii="Times New Roman" w:hAnsi="Times New Roman" w:cs="Times New Roman"/>
          <w:color w:val="000000"/>
          <w:sz w:val="24"/>
          <w:szCs w:val="24"/>
        </w:rPr>
        <w:t xml:space="preserve">. </w:t>
      </w:r>
    </w:p>
    <w:p w:rsidR="00366C43" w:rsidRDefault="00366C43" w:rsidP="00093C90">
      <w:pPr>
        <w:spacing w:after="0" w:line="240" w:lineRule="auto"/>
        <w:jc w:val="both"/>
        <w:rPr>
          <w:rFonts w:ascii="Times New Roman" w:hAnsi="Times New Roman" w:cs="Times New Roman"/>
          <w:color w:val="000000"/>
          <w:sz w:val="24"/>
          <w:szCs w:val="24"/>
        </w:rPr>
      </w:pPr>
    </w:p>
    <w:p w:rsidR="00366C43" w:rsidRDefault="00366C43" w:rsidP="00093C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faza:</w:t>
      </w:r>
    </w:p>
    <w:p w:rsidR="00275CC4" w:rsidRPr="00366C43" w:rsidRDefault="00275CC4" w:rsidP="00093C90">
      <w:pPr>
        <w:spacing w:after="0" w:line="240" w:lineRule="auto"/>
        <w:jc w:val="both"/>
        <w:rPr>
          <w:rFonts w:ascii="Times New Roman" w:hAnsi="Times New Roman" w:cs="Times New Roman"/>
          <w:color w:val="000000"/>
          <w:sz w:val="24"/>
          <w:szCs w:val="24"/>
        </w:rPr>
      </w:pPr>
      <w:r w:rsidRPr="00366C43">
        <w:rPr>
          <w:rFonts w:ascii="Times New Roman" w:hAnsi="Times New Roman" w:cs="Times New Roman"/>
          <w:color w:val="000000"/>
          <w:sz w:val="24"/>
          <w:szCs w:val="24"/>
        </w:rPr>
        <w:t>Izvršilac će Elaborat i Planove dostaviti Naručiocu koji će u roku od 15 dana izvršiti analizu dokumentacije</w:t>
      </w:r>
      <w:r w:rsidR="00366C43">
        <w:rPr>
          <w:rFonts w:ascii="Times New Roman" w:hAnsi="Times New Roman" w:cs="Times New Roman"/>
          <w:color w:val="000000"/>
          <w:sz w:val="24"/>
          <w:szCs w:val="24"/>
        </w:rPr>
        <w:t>. U</w:t>
      </w:r>
      <w:r w:rsidRPr="00366C43">
        <w:rPr>
          <w:rFonts w:ascii="Times New Roman" w:hAnsi="Times New Roman" w:cs="Times New Roman"/>
          <w:color w:val="000000"/>
          <w:sz w:val="24"/>
          <w:szCs w:val="24"/>
        </w:rPr>
        <w:t xml:space="preserve"> slučaju potrebnih korekcija, Izvršilac </w:t>
      </w:r>
      <w:r w:rsidR="00366C43" w:rsidRPr="00366C43">
        <w:rPr>
          <w:rFonts w:ascii="Times New Roman" w:hAnsi="Times New Roman" w:cs="Times New Roman"/>
          <w:color w:val="000000"/>
          <w:sz w:val="24"/>
          <w:szCs w:val="24"/>
        </w:rPr>
        <w:t xml:space="preserve">će </w:t>
      </w:r>
      <w:r w:rsidR="00366C43">
        <w:rPr>
          <w:rFonts w:ascii="Times New Roman" w:hAnsi="Times New Roman" w:cs="Times New Roman"/>
          <w:color w:val="000000"/>
          <w:sz w:val="24"/>
          <w:szCs w:val="24"/>
        </w:rPr>
        <w:t xml:space="preserve">postupiti po istim u roku od 15 dana. </w:t>
      </w:r>
      <w:r w:rsidR="00366C43" w:rsidRPr="00366C43">
        <w:rPr>
          <w:rFonts w:ascii="Times New Roman" w:hAnsi="Times New Roman" w:cs="Times New Roman"/>
          <w:color w:val="000000"/>
          <w:sz w:val="24"/>
          <w:szCs w:val="24"/>
        </w:rPr>
        <w:t>Izvršilac se obavezuje da Naručiocu dostavi Elaborat i Planove, usaglašene sa Naručiocem u štampanoj i elektronskoj formi, a koju dokumentaciju Naručilac dostavlja Direktoratu za vanredne situacije MUP-a Crne Gore na odobrenje</w:t>
      </w:r>
      <w:r w:rsidR="00366C43">
        <w:rPr>
          <w:rFonts w:ascii="Times New Roman" w:hAnsi="Times New Roman" w:cs="Times New Roman"/>
          <w:color w:val="000000"/>
          <w:sz w:val="24"/>
          <w:szCs w:val="24"/>
        </w:rPr>
        <w:t>.</w:t>
      </w:r>
    </w:p>
    <w:p w:rsidR="00366C43" w:rsidRDefault="00366C43" w:rsidP="00093C90">
      <w:pPr>
        <w:spacing w:after="0" w:line="240" w:lineRule="auto"/>
        <w:jc w:val="both"/>
        <w:rPr>
          <w:rFonts w:ascii="Times New Roman" w:hAnsi="Times New Roman" w:cs="Times New Roman"/>
          <w:color w:val="000000"/>
          <w:sz w:val="24"/>
          <w:szCs w:val="24"/>
        </w:rPr>
      </w:pPr>
    </w:p>
    <w:p w:rsidR="00366C43" w:rsidRDefault="00275CC4" w:rsidP="00093C90">
      <w:pPr>
        <w:spacing w:after="0" w:line="240" w:lineRule="auto"/>
        <w:jc w:val="both"/>
        <w:rPr>
          <w:rFonts w:ascii="Times New Roman" w:hAnsi="Times New Roman" w:cs="Times New Roman"/>
          <w:color w:val="000000"/>
          <w:sz w:val="24"/>
          <w:szCs w:val="24"/>
        </w:rPr>
      </w:pPr>
      <w:r w:rsidRPr="00366C43">
        <w:rPr>
          <w:rFonts w:ascii="Times New Roman" w:hAnsi="Times New Roman" w:cs="Times New Roman"/>
          <w:color w:val="000000"/>
          <w:sz w:val="24"/>
          <w:szCs w:val="24"/>
        </w:rPr>
        <w:t xml:space="preserve">III faza: </w:t>
      </w:r>
    </w:p>
    <w:p w:rsidR="00275CC4" w:rsidRPr="00366C43" w:rsidRDefault="00366C43" w:rsidP="00093C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275CC4" w:rsidRPr="00366C43">
        <w:rPr>
          <w:rFonts w:ascii="Times New Roman" w:hAnsi="Times New Roman" w:cs="Times New Roman"/>
          <w:color w:val="000000"/>
          <w:sz w:val="24"/>
          <w:szCs w:val="24"/>
        </w:rPr>
        <w:t xml:space="preserve">akon </w:t>
      </w:r>
      <w:r>
        <w:rPr>
          <w:rFonts w:ascii="Times New Roman" w:hAnsi="Times New Roman" w:cs="Times New Roman"/>
          <w:color w:val="000000"/>
          <w:sz w:val="24"/>
          <w:szCs w:val="24"/>
        </w:rPr>
        <w:t>što Direktorat</w:t>
      </w:r>
      <w:r w:rsidR="00275CC4" w:rsidRPr="00366C43">
        <w:rPr>
          <w:rFonts w:ascii="Times New Roman" w:hAnsi="Times New Roman" w:cs="Times New Roman"/>
          <w:color w:val="000000"/>
          <w:sz w:val="24"/>
          <w:szCs w:val="24"/>
        </w:rPr>
        <w:t xml:space="preserve"> za vanredne situacije MUP Crne Gore </w:t>
      </w:r>
      <w:r>
        <w:rPr>
          <w:rFonts w:ascii="Times New Roman" w:hAnsi="Times New Roman" w:cs="Times New Roman"/>
          <w:color w:val="000000"/>
          <w:sz w:val="24"/>
          <w:szCs w:val="24"/>
        </w:rPr>
        <w:t xml:space="preserve">odobri dostavljenu dokumentaciju i potvrdi </w:t>
      </w:r>
      <w:r w:rsidR="00275CC4" w:rsidRPr="00366C43">
        <w:rPr>
          <w:rFonts w:ascii="Times New Roman" w:hAnsi="Times New Roman" w:cs="Times New Roman"/>
          <w:color w:val="000000"/>
          <w:sz w:val="24"/>
          <w:szCs w:val="24"/>
        </w:rPr>
        <w:t>da su Elaborat i Planovi uradjeni u</w:t>
      </w:r>
      <w:r w:rsidR="00821A33">
        <w:rPr>
          <w:rFonts w:ascii="Times New Roman" w:hAnsi="Times New Roman" w:cs="Times New Roman"/>
          <w:color w:val="000000"/>
          <w:sz w:val="24"/>
          <w:szCs w:val="24"/>
        </w:rPr>
        <w:t xml:space="preserve"> skladu sa Zakonskom procedurom, </w:t>
      </w:r>
      <w:r w:rsidR="00275CC4" w:rsidRPr="00366C43">
        <w:rPr>
          <w:rFonts w:ascii="Times New Roman" w:hAnsi="Times New Roman" w:cs="Times New Roman"/>
          <w:color w:val="000000"/>
          <w:sz w:val="24"/>
          <w:szCs w:val="24"/>
        </w:rPr>
        <w:t xml:space="preserve"> </w:t>
      </w:r>
      <w:r w:rsidR="00821A33" w:rsidRPr="00821A33">
        <w:rPr>
          <w:rFonts w:ascii="Times New Roman" w:hAnsi="Times New Roman" w:cs="Times New Roman"/>
          <w:color w:val="000000"/>
          <w:sz w:val="24"/>
          <w:szCs w:val="24"/>
        </w:rPr>
        <w:t>Izvršilac je obave</w:t>
      </w:r>
      <w:r w:rsidR="00821A33">
        <w:rPr>
          <w:rFonts w:ascii="Times New Roman" w:hAnsi="Times New Roman" w:cs="Times New Roman"/>
          <w:color w:val="000000"/>
          <w:sz w:val="24"/>
          <w:szCs w:val="24"/>
        </w:rPr>
        <w:t>zan Naručiocu dostaviti odobrene</w:t>
      </w:r>
      <w:r w:rsidR="00821A33" w:rsidRPr="00821A33">
        <w:rPr>
          <w:rFonts w:ascii="Times New Roman" w:hAnsi="Times New Roman" w:cs="Times New Roman"/>
          <w:color w:val="000000"/>
          <w:sz w:val="24"/>
          <w:szCs w:val="24"/>
        </w:rPr>
        <w:t xml:space="preserve"> </w:t>
      </w:r>
      <w:r w:rsidR="00821A33">
        <w:rPr>
          <w:rFonts w:ascii="Times New Roman" w:hAnsi="Times New Roman" w:cs="Times New Roman"/>
          <w:color w:val="000000"/>
          <w:sz w:val="24"/>
          <w:szCs w:val="24"/>
        </w:rPr>
        <w:t>Elaborat i Planove</w:t>
      </w:r>
      <w:r w:rsidR="00821A33" w:rsidRPr="00821A33">
        <w:rPr>
          <w:rFonts w:ascii="Times New Roman" w:hAnsi="Times New Roman" w:cs="Times New Roman"/>
          <w:color w:val="000000"/>
          <w:sz w:val="24"/>
          <w:szCs w:val="24"/>
        </w:rPr>
        <w:t xml:space="preserve"> u 3 štampana primjerka i elektronskoj formi.</w:t>
      </w:r>
      <w:r w:rsidR="00821A33">
        <w:rPr>
          <w:rFonts w:ascii="Times New Roman" w:hAnsi="Times New Roman" w:cs="Times New Roman"/>
          <w:color w:val="000000"/>
          <w:sz w:val="24"/>
          <w:szCs w:val="24"/>
        </w:rPr>
        <w:t xml:space="preserve"> U slučaju da </w:t>
      </w:r>
      <w:r w:rsidR="00821A33" w:rsidRPr="00821A33">
        <w:rPr>
          <w:rFonts w:ascii="Times New Roman" w:hAnsi="Times New Roman" w:cs="Times New Roman"/>
          <w:color w:val="000000"/>
          <w:sz w:val="24"/>
          <w:szCs w:val="24"/>
        </w:rPr>
        <w:t>Direktorat za vanredne situacije MUP</w:t>
      </w:r>
      <w:r w:rsidR="00821A33">
        <w:rPr>
          <w:rFonts w:ascii="Times New Roman" w:hAnsi="Times New Roman" w:cs="Times New Roman"/>
          <w:color w:val="000000"/>
          <w:sz w:val="24"/>
          <w:szCs w:val="24"/>
        </w:rPr>
        <w:t xml:space="preserve">-a </w:t>
      </w:r>
      <w:r w:rsidR="00821A33" w:rsidRPr="00821A33">
        <w:rPr>
          <w:rFonts w:ascii="Times New Roman" w:hAnsi="Times New Roman" w:cs="Times New Roman"/>
          <w:color w:val="000000"/>
          <w:sz w:val="24"/>
          <w:szCs w:val="24"/>
        </w:rPr>
        <w:t xml:space="preserve">Crne Gore </w:t>
      </w:r>
      <w:r w:rsidR="00821A33">
        <w:rPr>
          <w:rFonts w:ascii="Times New Roman" w:hAnsi="Times New Roman" w:cs="Times New Roman"/>
          <w:color w:val="000000"/>
          <w:sz w:val="24"/>
          <w:szCs w:val="24"/>
        </w:rPr>
        <w:t>ima primjedbe na dostavljenu dokumentaciju,</w:t>
      </w:r>
      <w:r w:rsidR="00821A33" w:rsidRPr="00821A33">
        <w:rPr>
          <w:rFonts w:ascii="Times New Roman" w:hAnsi="Times New Roman" w:cs="Times New Roman"/>
          <w:color w:val="000000"/>
          <w:sz w:val="24"/>
          <w:szCs w:val="24"/>
        </w:rPr>
        <w:t xml:space="preserve"> </w:t>
      </w:r>
      <w:r w:rsidR="00275CC4" w:rsidRPr="00366C43">
        <w:rPr>
          <w:rFonts w:ascii="Times New Roman" w:hAnsi="Times New Roman" w:cs="Times New Roman"/>
          <w:color w:val="000000"/>
          <w:sz w:val="24"/>
          <w:szCs w:val="24"/>
        </w:rPr>
        <w:t xml:space="preserve">Izvršilac se obavezuje da izvrši sve izmjene i dopune </w:t>
      </w:r>
      <w:r w:rsidR="00821A33">
        <w:rPr>
          <w:rFonts w:ascii="Times New Roman" w:hAnsi="Times New Roman" w:cs="Times New Roman"/>
          <w:color w:val="000000"/>
          <w:sz w:val="24"/>
          <w:szCs w:val="24"/>
        </w:rPr>
        <w:t xml:space="preserve">Elaborata i </w:t>
      </w:r>
      <w:r w:rsidR="00275CC4" w:rsidRPr="00366C43">
        <w:rPr>
          <w:rFonts w:ascii="Times New Roman" w:hAnsi="Times New Roman" w:cs="Times New Roman"/>
          <w:color w:val="000000"/>
          <w:sz w:val="24"/>
          <w:szCs w:val="24"/>
        </w:rPr>
        <w:t>Plan</w:t>
      </w:r>
      <w:r w:rsidR="00821A33">
        <w:rPr>
          <w:rFonts w:ascii="Times New Roman" w:hAnsi="Times New Roman" w:cs="Times New Roman"/>
          <w:color w:val="000000"/>
          <w:sz w:val="24"/>
          <w:szCs w:val="24"/>
        </w:rPr>
        <w:t>ova</w:t>
      </w:r>
      <w:r w:rsidR="00275CC4" w:rsidRPr="00366C43">
        <w:rPr>
          <w:rFonts w:ascii="Times New Roman" w:hAnsi="Times New Roman" w:cs="Times New Roman"/>
          <w:color w:val="000000"/>
          <w:sz w:val="24"/>
          <w:szCs w:val="24"/>
        </w:rPr>
        <w:t xml:space="preserve"> do konačnog prihvatanja od strane Ministarstva unutrašnjih poslova</w:t>
      </w:r>
      <w:r w:rsidR="00821A33">
        <w:rPr>
          <w:rFonts w:ascii="Times New Roman" w:hAnsi="Times New Roman" w:cs="Times New Roman"/>
          <w:color w:val="000000"/>
          <w:sz w:val="24"/>
          <w:szCs w:val="24"/>
        </w:rPr>
        <w:t>.</w:t>
      </w:r>
    </w:p>
    <w:p w:rsidR="005200F6" w:rsidRDefault="005200F6"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5200F6" w:rsidRDefault="005200F6"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093C90" w:rsidRDefault="00093C90"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821A33" w:rsidRPr="00865092" w:rsidRDefault="00821A33" w:rsidP="00865092">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24"/>
          <w:szCs w:val="24"/>
          <w:lang w:val="sr-Latn-CS" w:eastAsia="hu-HU"/>
        </w:rPr>
      </w:pPr>
    </w:p>
    <w:p w:rsidR="00097279" w:rsidRPr="00A52777" w:rsidRDefault="00097279" w:rsidP="0009727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479230023"/>
      <w:r w:rsidRPr="00A52777">
        <w:rPr>
          <w:i w:val="0"/>
          <w:iCs w:val="0"/>
          <w:color w:val="000000"/>
          <w:u w:val="none"/>
        </w:rPr>
        <w:lastRenderedPageBreak/>
        <w:t>IZJAVA NARUČIOCA DA ĆE UREDNO IZMIRIVATI OBAVEZE PREMA IZABRANOM PONUĐAČU</w:t>
      </w:r>
      <w:r w:rsidRPr="00A52777">
        <w:rPr>
          <w:rStyle w:val="FootnoteReference"/>
          <w:i w:val="0"/>
          <w:iCs w:val="0"/>
          <w:color w:val="000000"/>
          <w:u w:val="none"/>
        </w:rPr>
        <w:footnoteReference w:id="1"/>
      </w:r>
      <w:bookmarkEnd w:id="6"/>
      <w:bookmarkEnd w:id="7"/>
    </w:p>
    <w:p w:rsidR="00097279" w:rsidRPr="00097279" w:rsidRDefault="00097279" w:rsidP="00097279">
      <w:pPr>
        <w:tabs>
          <w:tab w:val="left" w:pos="1950"/>
        </w:tabs>
        <w:rPr>
          <w:rFonts w:ascii="Arial" w:hAnsi="Arial" w:cs="Arial"/>
          <w:color w:val="000000"/>
          <w:sz w:val="24"/>
          <w:szCs w:val="24"/>
        </w:rPr>
      </w:pPr>
    </w:p>
    <w:p w:rsidR="00097279" w:rsidRPr="005E4563" w:rsidRDefault="00097279" w:rsidP="00D97FDF">
      <w:pPr>
        <w:spacing w:after="0" w:line="240" w:lineRule="auto"/>
        <w:jc w:val="both"/>
        <w:rPr>
          <w:rFonts w:ascii="Times New Roman" w:hAnsi="Times New Roman" w:cs="Times New Roman"/>
          <w:sz w:val="24"/>
          <w:szCs w:val="24"/>
          <w:lang w:val="sr-Latn-CS"/>
        </w:rPr>
      </w:pPr>
      <w:r w:rsidRPr="005E4563">
        <w:rPr>
          <w:rFonts w:ascii="Times New Roman" w:hAnsi="Times New Roman" w:cs="Times New Roman"/>
          <w:sz w:val="24"/>
          <w:szCs w:val="24"/>
          <w:lang w:val="sr-Latn-CS"/>
        </w:rPr>
        <w:t>Elektroprivreda Crne Gore AD Nikšić</w:t>
      </w:r>
      <w:r w:rsidRPr="005E4563">
        <w:rPr>
          <w:rFonts w:ascii="Times New Roman" w:hAnsi="Times New Roman" w:cs="Times New Roman"/>
          <w:color w:val="000000"/>
          <w:sz w:val="24"/>
          <w:szCs w:val="24"/>
          <w:u w:val="single"/>
          <w:lang w:val="pl-PL"/>
        </w:rPr>
        <w:t xml:space="preserve"> </w:t>
      </w:r>
    </w:p>
    <w:p w:rsidR="00097279" w:rsidRPr="005E4563"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Broj: </w:t>
      </w:r>
      <w:r w:rsidR="003B7936" w:rsidRPr="005E4563">
        <w:rPr>
          <w:rFonts w:ascii="Times New Roman" w:hAnsi="Times New Roman" w:cs="Times New Roman"/>
          <w:color w:val="000000"/>
          <w:sz w:val="24"/>
          <w:szCs w:val="24"/>
          <w:lang w:val="pl-PL"/>
        </w:rPr>
        <w:t>11-90-20387/2</w:t>
      </w:r>
    </w:p>
    <w:p w:rsidR="00097279" w:rsidRPr="005E4563"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Mjesto i datum: </w:t>
      </w:r>
      <w:r w:rsidR="00D13DAD" w:rsidRPr="005E4563">
        <w:rPr>
          <w:rFonts w:ascii="Times New Roman" w:hAnsi="Times New Roman" w:cs="Times New Roman"/>
          <w:color w:val="000000"/>
          <w:sz w:val="24"/>
          <w:szCs w:val="24"/>
          <w:lang w:val="pl-PL"/>
        </w:rPr>
        <w:t xml:space="preserve">Nikšić, </w:t>
      </w:r>
      <w:r w:rsidR="003B7936" w:rsidRPr="005E4563">
        <w:rPr>
          <w:rFonts w:ascii="Times New Roman" w:hAnsi="Times New Roman" w:cs="Times New Roman"/>
          <w:color w:val="000000"/>
          <w:sz w:val="24"/>
          <w:szCs w:val="24"/>
          <w:lang w:val="pl-PL"/>
        </w:rPr>
        <w:t>10</w:t>
      </w:r>
      <w:r w:rsidR="00DD0A45" w:rsidRPr="005E4563">
        <w:rPr>
          <w:rFonts w:ascii="Times New Roman" w:hAnsi="Times New Roman" w:cs="Times New Roman"/>
          <w:color w:val="000000"/>
          <w:sz w:val="24"/>
          <w:szCs w:val="24"/>
          <w:lang w:val="pl-PL"/>
        </w:rPr>
        <w:t>.04</w:t>
      </w:r>
      <w:r w:rsidR="00A52777" w:rsidRPr="005E4563">
        <w:rPr>
          <w:rFonts w:ascii="Times New Roman" w:hAnsi="Times New Roman" w:cs="Times New Roman"/>
          <w:color w:val="000000"/>
          <w:sz w:val="24"/>
          <w:szCs w:val="24"/>
          <w:lang w:val="pl-PL"/>
        </w:rPr>
        <w:t>.2017</w:t>
      </w:r>
      <w:r w:rsidR="00211624" w:rsidRPr="005E4563">
        <w:rPr>
          <w:rFonts w:ascii="Times New Roman" w:hAnsi="Times New Roman" w:cs="Times New Roman"/>
          <w:color w:val="000000"/>
          <w:sz w:val="24"/>
          <w:szCs w:val="24"/>
          <w:lang w:val="pl-PL"/>
        </w:rPr>
        <w:t>. godine</w:t>
      </w: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both"/>
        <w:rPr>
          <w:rFonts w:ascii="Times New Roman" w:hAnsi="Times New Roman" w:cs="Times New Roman"/>
          <w:sz w:val="24"/>
          <w:szCs w:val="24"/>
          <w:lang w:val="sr-Latn-CS"/>
        </w:rPr>
      </w:pPr>
      <w:r w:rsidRPr="005E4563">
        <w:rPr>
          <w:rFonts w:ascii="Times New Roman" w:hAnsi="Times New Roman" w:cs="Times New Roman"/>
          <w:color w:val="000000"/>
          <w:sz w:val="24"/>
          <w:szCs w:val="24"/>
          <w:lang w:val="pl-PL"/>
        </w:rPr>
        <w:t>U skladu sa članom 49 stav 1 tačka 3 Zakona o javnim nabavkama („Službeni list CG”, br.</w:t>
      </w:r>
      <w:r w:rsidR="00211624" w:rsidRPr="005E4563">
        <w:rPr>
          <w:rFonts w:ascii="Times New Roman" w:hAnsi="Times New Roman" w:cs="Times New Roman"/>
          <w:color w:val="000000"/>
          <w:sz w:val="24"/>
          <w:szCs w:val="24"/>
          <w:lang w:val="pl-PL"/>
        </w:rPr>
        <w:t xml:space="preserve"> 42/11, </w:t>
      </w:r>
      <w:r w:rsidRPr="005E4563">
        <w:rPr>
          <w:rFonts w:ascii="Times New Roman" w:hAnsi="Times New Roman" w:cs="Times New Roman"/>
          <w:color w:val="000000"/>
          <w:sz w:val="24"/>
          <w:szCs w:val="24"/>
          <w:lang w:val="pl-PL"/>
        </w:rPr>
        <w:t>57/14</w:t>
      </w:r>
      <w:r w:rsidR="00211624" w:rsidRPr="005E4563">
        <w:rPr>
          <w:rFonts w:ascii="Times New Roman" w:hAnsi="Times New Roman" w:cs="Times New Roman"/>
          <w:color w:val="000000"/>
          <w:sz w:val="24"/>
          <w:szCs w:val="24"/>
          <w:lang w:val="pl-PL"/>
        </w:rPr>
        <w:t xml:space="preserve"> i 28/15</w:t>
      </w:r>
      <w:r w:rsidR="00A52777" w:rsidRPr="005E4563">
        <w:rPr>
          <w:rFonts w:ascii="Times New Roman" w:hAnsi="Times New Roman" w:cs="Times New Roman"/>
          <w:color w:val="000000"/>
          <w:sz w:val="24"/>
          <w:szCs w:val="24"/>
          <w:lang w:val="pl-PL"/>
        </w:rPr>
        <w:t xml:space="preserve">) </w:t>
      </w:r>
      <w:r w:rsidR="003B7936" w:rsidRPr="005E4563">
        <w:rPr>
          <w:rFonts w:ascii="Times New Roman" w:hAnsi="Times New Roman" w:cs="Times New Roman"/>
          <w:color w:val="000000"/>
          <w:sz w:val="24"/>
          <w:szCs w:val="24"/>
          <w:lang w:val="pl-PL"/>
        </w:rPr>
        <w:t>Tonino Maglio</w:t>
      </w:r>
      <w:r w:rsidRPr="005E4563">
        <w:rPr>
          <w:rFonts w:ascii="Times New Roman" w:hAnsi="Times New Roman" w:cs="Times New Roman"/>
          <w:color w:val="000000"/>
          <w:sz w:val="24"/>
          <w:szCs w:val="24"/>
          <w:lang w:val="pl-PL"/>
        </w:rPr>
        <w:t xml:space="preserve">, kao ovlašćeno lice </w:t>
      </w:r>
      <w:r w:rsidRPr="005E4563">
        <w:rPr>
          <w:rFonts w:ascii="Times New Roman" w:hAnsi="Times New Roman" w:cs="Times New Roman"/>
          <w:sz w:val="24"/>
          <w:szCs w:val="24"/>
          <w:lang w:val="sr-Latn-CS"/>
        </w:rPr>
        <w:t>Elektroprivreda Crne Gore AD Nikšić</w:t>
      </w:r>
      <w:r w:rsidRPr="005E4563">
        <w:rPr>
          <w:rFonts w:ascii="Times New Roman" w:hAnsi="Times New Roman" w:cs="Times New Roman"/>
          <w:color w:val="000000"/>
          <w:sz w:val="24"/>
          <w:szCs w:val="24"/>
          <w:lang w:val="pl-PL"/>
        </w:rPr>
        <w:t>, daje</w:t>
      </w: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center"/>
        <w:rPr>
          <w:rFonts w:ascii="Times New Roman" w:hAnsi="Times New Roman" w:cs="Times New Roman"/>
          <w:b/>
          <w:bCs/>
          <w:color w:val="000000"/>
          <w:sz w:val="32"/>
          <w:szCs w:val="32"/>
          <w:lang w:val="pl-PL"/>
        </w:rPr>
      </w:pPr>
      <w:r w:rsidRPr="005E4563">
        <w:rPr>
          <w:rFonts w:ascii="Times New Roman" w:hAnsi="Times New Roman" w:cs="Times New Roman"/>
          <w:b/>
          <w:bCs/>
          <w:color w:val="000000"/>
          <w:sz w:val="32"/>
          <w:szCs w:val="32"/>
          <w:lang w:val="pl-PL"/>
        </w:rPr>
        <w:t>I z j a v u</w:t>
      </w: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BE2E79" w:rsidRPr="005E4563" w:rsidRDefault="00097279" w:rsidP="00D97FDF">
      <w:pPr>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da će </w:t>
      </w:r>
      <w:r w:rsidRPr="005E4563">
        <w:rPr>
          <w:rFonts w:ascii="Times New Roman" w:hAnsi="Times New Roman" w:cs="Times New Roman"/>
          <w:sz w:val="24"/>
          <w:szCs w:val="24"/>
          <w:lang w:val="sr-Latn-CS"/>
        </w:rPr>
        <w:t>Elektroprivreda Crne Gore AD Nikšić</w:t>
      </w:r>
      <w:r w:rsidRPr="005E4563">
        <w:rPr>
          <w:rFonts w:ascii="Times New Roman" w:hAnsi="Times New Roman" w:cs="Times New Roman"/>
          <w:color w:val="000000"/>
          <w:sz w:val="24"/>
          <w:szCs w:val="24"/>
          <w:lang w:val="pl-PL"/>
        </w:rPr>
        <w:t xml:space="preserve">, shodno Planu javnih nabavki broj: </w:t>
      </w:r>
      <w:r w:rsidR="00A52777" w:rsidRPr="005E4563">
        <w:rPr>
          <w:rFonts w:ascii="Times New Roman" w:hAnsi="Times New Roman" w:cs="Times New Roman"/>
          <w:color w:val="000000"/>
          <w:sz w:val="24"/>
          <w:szCs w:val="24"/>
          <w:lang w:val="pl-PL"/>
        </w:rPr>
        <w:t>10-00-11274 od 10.02.2017</w:t>
      </w:r>
      <w:r w:rsidR="00D90ADE" w:rsidRPr="005E4563">
        <w:rPr>
          <w:rFonts w:ascii="Times New Roman" w:hAnsi="Times New Roman" w:cs="Times New Roman"/>
          <w:color w:val="000000"/>
          <w:sz w:val="24"/>
          <w:szCs w:val="24"/>
          <w:lang w:val="pl-PL"/>
        </w:rPr>
        <w:t>.</w:t>
      </w:r>
      <w:r w:rsidRPr="005E4563">
        <w:rPr>
          <w:rFonts w:ascii="Times New Roman" w:hAnsi="Times New Roman" w:cs="Times New Roman"/>
          <w:color w:val="000000"/>
          <w:sz w:val="24"/>
          <w:szCs w:val="24"/>
          <w:lang w:val="pl-PL"/>
        </w:rPr>
        <w:t xml:space="preserve"> godine, saglasnosti i Ugovora o javnoj nabavci</w:t>
      </w:r>
      <w:r w:rsidR="00211624" w:rsidRPr="005E4563">
        <w:rPr>
          <w:rFonts w:ascii="Times New Roman" w:hAnsi="Times New Roman" w:cs="Times New Roman"/>
          <w:color w:val="000000"/>
          <w:sz w:val="24"/>
          <w:szCs w:val="24"/>
          <w:lang w:val="pl-PL"/>
        </w:rPr>
        <w:t xml:space="preserve"> usluga </w:t>
      </w:r>
      <w:r w:rsidR="00BE2E79" w:rsidRPr="005E4563">
        <w:rPr>
          <w:rFonts w:ascii="Times New Roman" w:hAnsi="Times New Roman" w:cs="Times New Roman"/>
          <w:color w:val="000000"/>
          <w:sz w:val="24"/>
          <w:szCs w:val="24"/>
          <w:lang w:val="pl-PL"/>
        </w:rPr>
        <w:t xml:space="preserve">za </w:t>
      </w:r>
      <w:r w:rsidR="003B7936" w:rsidRPr="005E4563">
        <w:rPr>
          <w:rFonts w:ascii="Times New Roman" w:hAnsi="Times New Roman" w:cs="Times New Roman"/>
          <w:color w:val="000000"/>
          <w:sz w:val="24"/>
          <w:szCs w:val="24"/>
          <w:lang w:val="pl-PL"/>
        </w:rPr>
        <w:t>Direkciju za opšte usluge, Izrada Elaborata o procjeni ugroženosti od prirodnih, tehničko-tehnoloških i drugih nesreća i Planova za zaštitu i spašavanje za OC Direkcije, FC Snabdijevanje, HE Perućica, HE Piva, TE Pljevlja</w:t>
      </w:r>
      <w:r w:rsidR="005E7F52" w:rsidRPr="005E4563">
        <w:rPr>
          <w:rFonts w:ascii="Times New Roman" w:hAnsi="Times New Roman" w:cs="Times New Roman"/>
          <w:color w:val="000000"/>
          <w:sz w:val="24"/>
          <w:szCs w:val="24"/>
          <w:lang w:val="pl-PL"/>
        </w:rPr>
        <w:t>,</w:t>
      </w:r>
    </w:p>
    <w:p w:rsidR="00BE2E79" w:rsidRPr="005E4563" w:rsidRDefault="00BE2E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uredno vršiti plaćanja preuzetih obaveza, po utvrđenoj dinamici.</w:t>
      </w:r>
    </w:p>
    <w:p w:rsidR="00097279" w:rsidRPr="005E4563" w:rsidRDefault="00097279" w:rsidP="00D97FDF">
      <w:pPr>
        <w:spacing w:after="0" w:line="240" w:lineRule="auto"/>
        <w:jc w:val="both"/>
        <w:rPr>
          <w:rFonts w:ascii="Times New Roman" w:hAnsi="Times New Roman" w:cs="Times New Roman"/>
          <w:color w:val="000000"/>
          <w:sz w:val="24"/>
          <w:szCs w:val="24"/>
          <w:lang w:val="pl-PL"/>
        </w:rPr>
      </w:pPr>
    </w:p>
    <w:p w:rsidR="00097279" w:rsidRPr="005E4563" w:rsidRDefault="00097279" w:rsidP="00D97FDF">
      <w:pPr>
        <w:pStyle w:val="BodyText"/>
        <w:ind w:left="360"/>
        <w:rPr>
          <w:i/>
          <w:iCs/>
          <w:color w:val="000000"/>
          <w:sz w:val="24"/>
          <w:szCs w:val="24"/>
          <w:lang w:val="sr-Latn-CS"/>
        </w:rPr>
      </w:pPr>
    </w:p>
    <w:p w:rsidR="00097279" w:rsidRPr="005E4563" w:rsidRDefault="00097279" w:rsidP="00D97FDF">
      <w:pPr>
        <w:tabs>
          <w:tab w:val="left" w:pos="1950"/>
        </w:tabs>
        <w:rPr>
          <w:rFonts w:ascii="Times New Roman" w:hAnsi="Times New Roman" w:cs="Times New Roman"/>
          <w:color w:val="000000"/>
          <w:sz w:val="24"/>
          <w:szCs w:val="24"/>
        </w:rPr>
      </w:pPr>
    </w:p>
    <w:p w:rsidR="005E7F52" w:rsidRPr="005E4563" w:rsidRDefault="003B7936" w:rsidP="003B7936">
      <w:pPr>
        <w:pStyle w:val="ListParagraph"/>
        <w:spacing w:before="0" w:after="0" w:line="240" w:lineRule="auto"/>
        <w:ind w:left="0" w:right="491"/>
        <w:jc w:val="center"/>
        <w:rPr>
          <w:rFonts w:ascii="Times New Roman" w:hAnsi="Times New Roman" w:cs="Times New Roman"/>
          <w:b/>
          <w:bCs/>
          <w:sz w:val="24"/>
          <w:szCs w:val="24"/>
        </w:rPr>
      </w:pPr>
      <w:r w:rsidRPr="005E4563">
        <w:rPr>
          <w:rFonts w:ascii="Times New Roman" w:hAnsi="Times New Roman" w:cs="Times New Roman"/>
          <w:color w:val="000000"/>
          <w:sz w:val="24"/>
          <w:szCs w:val="24"/>
        </w:rPr>
        <w:t xml:space="preserve">                                                                                                 </w:t>
      </w:r>
      <w:r w:rsidRPr="005E4563">
        <w:rPr>
          <w:rFonts w:ascii="Times New Roman" w:hAnsi="Times New Roman" w:cs="Times New Roman"/>
          <w:b/>
          <w:bCs/>
          <w:sz w:val="24"/>
          <w:szCs w:val="24"/>
        </w:rPr>
        <w:t>Izvršni</w:t>
      </w:r>
      <w:r w:rsidR="005E7F52" w:rsidRPr="005E4563">
        <w:rPr>
          <w:rFonts w:ascii="Times New Roman" w:hAnsi="Times New Roman" w:cs="Times New Roman"/>
          <w:b/>
          <w:bCs/>
          <w:sz w:val="24"/>
          <w:szCs w:val="24"/>
        </w:rPr>
        <w:t xml:space="preserve"> direktor</w:t>
      </w:r>
    </w:p>
    <w:p w:rsidR="005E7F52" w:rsidRPr="005E4563" w:rsidRDefault="005E7F52" w:rsidP="00D97FDF">
      <w:pPr>
        <w:pStyle w:val="ListParagraph"/>
        <w:spacing w:before="0" w:after="0" w:line="240" w:lineRule="auto"/>
        <w:ind w:left="0" w:right="491"/>
        <w:jc w:val="center"/>
        <w:rPr>
          <w:rFonts w:ascii="Times New Roman" w:hAnsi="Times New Roman" w:cs="Times New Roman"/>
          <w:sz w:val="20"/>
          <w:szCs w:val="20"/>
        </w:rPr>
      </w:pPr>
      <w:r w:rsidRPr="005E4563">
        <w:rPr>
          <w:rFonts w:ascii="Times New Roman" w:hAnsi="Times New Roman" w:cs="Times New Roman"/>
          <w:b/>
          <w:bCs/>
          <w:sz w:val="24"/>
          <w:szCs w:val="24"/>
        </w:rPr>
        <w:t xml:space="preserve">                                                                                                 </w:t>
      </w:r>
      <w:r w:rsidR="003B7936" w:rsidRPr="005E4563">
        <w:rPr>
          <w:rFonts w:ascii="Times New Roman" w:hAnsi="Times New Roman" w:cs="Times New Roman"/>
          <w:b/>
          <w:bCs/>
          <w:sz w:val="24"/>
          <w:szCs w:val="24"/>
        </w:rPr>
        <w:t>Tonino Maglio</w:t>
      </w:r>
    </w:p>
    <w:p w:rsidR="005E7F52" w:rsidRPr="005E4563" w:rsidRDefault="005E7F52" w:rsidP="00D97FDF">
      <w:pPr>
        <w:pStyle w:val="ListParagraph"/>
        <w:spacing w:before="0" w:after="0" w:line="240" w:lineRule="auto"/>
        <w:ind w:left="0"/>
        <w:jc w:val="right"/>
        <w:rPr>
          <w:rFonts w:ascii="Times New Roman" w:hAnsi="Times New Roman" w:cs="Times New Roman"/>
          <w:sz w:val="20"/>
          <w:szCs w:val="20"/>
        </w:rPr>
      </w:pPr>
    </w:p>
    <w:p w:rsidR="005E7F52" w:rsidRPr="005E4563" w:rsidRDefault="005E7F52" w:rsidP="00D97FDF">
      <w:pPr>
        <w:pStyle w:val="ListParagraph"/>
        <w:spacing w:before="0" w:after="0" w:line="240" w:lineRule="auto"/>
        <w:ind w:left="0"/>
        <w:jc w:val="center"/>
        <w:rPr>
          <w:rFonts w:ascii="Times New Roman" w:hAnsi="Times New Roman" w:cs="Times New Roman"/>
          <w:sz w:val="20"/>
          <w:szCs w:val="20"/>
        </w:rPr>
      </w:pPr>
      <w:r w:rsidRPr="005E4563">
        <w:rPr>
          <w:rFonts w:ascii="Times New Roman" w:hAnsi="Times New Roman" w:cs="Times New Roman"/>
          <w:sz w:val="20"/>
          <w:szCs w:val="20"/>
        </w:rPr>
        <w:t xml:space="preserve">                                                                                                             ______________________________</w:t>
      </w:r>
    </w:p>
    <w:p w:rsidR="005E7F52" w:rsidRPr="00D97FDF" w:rsidRDefault="005E7F52" w:rsidP="00D97FDF">
      <w:pPr>
        <w:pStyle w:val="ListParagraph"/>
        <w:spacing w:before="0" w:after="0" w:line="240" w:lineRule="auto"/>
        <w:ind w:left="0" w:right="85"/>
        <w:jc w:val="center"/>
        <w:rPr>
          <w:rFonts w:ascii="Times New Roman" w:hAnsi="Times New Roman" w:cs="Times New Roman"/>
          <w:sz w:val="20"/>
          <w:szCs w:val="20"/>
        </w:rPr>
      </w:pPr>
      <w:r w:rsidRPr="005E4563">
        <w:rPr>
          <w:rFonts w:ascii="Times New Roman" w:hAnsi="Times New Roman" w:cs="Times New Roman"/>
          <w:sz w:val="20"/>
          <w:szCs w:val="20"/>
        </w:rPr>
        <w:t xml:space="preserve">                                                                                                                (svojeručni potpis ovlašćenog lica)</w:t>
      </w:r>
    </w:p>
    <w:p w:rsidR="00097279" w:rsidRPr="00D97FDF" w:rsidRDefault="00097279" w:rsidP="00D97FDF">
      <w:pPr>
        <w:spacing w:after="0" w:line="240" w:lineRule="auto"/>
        <w:ind w:left="2124" w:firstLine="708"/>
        <w:jc w:val="both"/>
        <w:rPr>
          <w:rFonts w:ascii="Arial" w:hAnsi="Arial" w:cs="Arial"/>
          <w:color w:val="000000"/>
          <w:sz w:val="24"/>
          <w:szCs w:val="24"/>
        </w:rPr>
      </w:pPr>
    </w:p>
    <w:p w:rsidR="00097279" w:rsidRPr="00D97FDF" w:rsidRDefault="00097279" w:rsidP="00D97FDF">
      <w:pPr>
        <w:tabs>
          <w:tab w:val="left" w:pos="1950"/>
        </w:tabs>
        <w:rPr>
          <w:rFonts w:ascii="Arial" w:hAnsi="Arial" w:cs="Arial"/>
          <w:color w:val="000000"/>
          <w:sz w:val="24"/>
          <w:szCs w:val="24"/>
        </w:rPr>
      </w:pPr>
    </w:p>
    <w:p w:rsidR="00097279" w:rsidRPr="00D97FDF" w:rsidRDefault="00097279" w:rsidP="00D97FDF">
      <w:pPr>
        <w:tabs>
          <w:tab w:val="left" w:pos="1950"/>
        </w:tabs>
        <w:rPr>
          <w:rFonts w:ascii="Arial" w:hAnsi="Arial" w:cs="Arial"/>
          <w:color w:val="000000"/>
          <w:sz w:val="24"/>
          <w:szCs w:val="24"/>
        </w:rPr>
      </w:pPr>
    </w:p>
    <w:p w:rsidR="00097279" w:rsidRPr="00D97FDF" w:rsidRDefault="00097279" w:rsidP="00D97FDF">
      <w:pPr>
        <w:tabs>
          <w:tab w:val="left" w:pos="1950"/>
        </w:tabs>
        <w:rPr>
          <w:rFonts w:ascii="Arial" w:hAnsi="Arial" w:cs="Arial"/>
          <w:color w:val="000000"/>
          <w:sz w:val="24"/>
          <w:szCs w:val="24"/>
        </w:rPr>
      </w:pPr>
    </w:p>
    <w:p w:rsidR="00097279" w:rsidRPr="00D97FDF" w:rsidRDefault="00097279" w:rsidP="00D97FDF">
      <w:pPr>
        <w:tabs>
          <w:tab w:val="left" w:pos="1950"/>
        </w:tabs>
        <w:rPr>
          <w:rFonts w:ascii="Arial" w:hAnsi="Arial" w:cs="Arial"/>
          <w:color w:val="000000"/>
          <w:sz w:val="24"/>
          <w:szCs w:val="24"/>
        </w:rPr>
      </w:pPr>
    </w:p>
    <w:p w:rsidR="00097279" w:rsidRPr="00D97FDF" w:rsidRDefault="00097279" w:rsidP="00D97FDF">
      <w:pPr>
        <w:rPr>
          <w:rFonts w:ascii="Arial" w:hAnsi="Arial" w:cs="Arial"/>
          <w:b/>
          <w:bCs/>
          <w:color w:val="000000"/>
          <w:sz w:val="24"/>
          <w:szCs w:val="24"/>
        </w:rPr>
      </w:pPr>
      <w:r w:rsidRPr="00D97FDF">
        <w:rPr>
          <w:rFonts w:ascii="Arial" w:hAnsi="Arial" w:cs="Arial"/>
          <w:b/>
          <w:bCs/>
          <w:color w:val="000000"/>
          <w:sz w:val="24"/>
          <w:szCs w:val="24"/>
        </w:rPr>
        <w:br w:type="page"/>
      </w:r>
    </w:p>
    <w:p w:rsidR="001A2CAF" w:rsidRPr="0062436C" w:rsidRDefault="001A2CAF" w:rsidP="001A2CA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7218195"/>
      <w:bookmarkStart w:id="9" w:name="_Toc418844895"/>
      <w:bookmarkStart w:id="10" w:name="_Toc418845161"/>
      <w:bookmarkStart w:id="11" w:name="_Toc479230024"/>
      <w:r w:rsidRPr="0062436C">
        <w:rPr>
          <w:i w:val="0"/>
          <w:iCs w:val="0"/>
          <w:color w:val="000000"/>
          <w:u w:val="none"/>
        </w:rPr>
        <w:lastRenderedPageBreak/>
        <w:t>IZJAVA NARUČIOCA (</w:t>
      </w:r>
      <w:r w:rsidRPr="0062436C">
        <w:rPr>
          <w:i w:val="0"/>
          <w:iCs w:val="0"/>
          <w:color w:val="000000"/>
          <w:sz w:val="20"/>
          <w:szCs w:val="20"/>
          <w:u w:val="none"/>
        </w:rPr>
        <w:t xml:space="preserve">OVLAŠĆENO LICE, SLUŽBENIK ZA JAVNE NABAVKE I LICA KOJA SU UČESTVOVALA U PLANIRANJU JAVNE NABAVKE) </w:t>
      </w:r>
      <w:r w:rsidRPr="0062436C">
        <w:rPr>
          <w:i w:val="0"/>
          <w:iCs w:val="0"/>
          <w:color w:val="000000"/>
          <w:u w:val="none"/>
        </w:rPr>
        <w:t xml:space="preserve">O NEPOSTOJANJU SUKOBA INTERESA </w:t>
      </w:r>
      <w:r w:rsidRPr="0062436C">
        <w:rPr>
          <w:rStyle w:val="FootnoteReference"/>
          <w:i w:val="0"/>
          <w:iCs w:val="0"/>
          <w:color w:val="000000"/>
          <w:u w:val="none"/>
        </w:rPr>
        <w:footnoteReference w:id="2"/>
      </w:r>
      <w:bookmarkEnd w:id="8"/>
      <w:bookmarkEnd w:id="9"/>
      <w:bookmarkEnd w:id="10"/>
      <w:bookmarkEnd w:id="11"/>
    </w:p>
    <w:p w:rsidR="00097279" w:rsidRPr="00D97FDF" w:rsidRDefault="00097279" w:rsidP="00D97FDF">
      <w:pPr>
        <w:spacing w:after="0" w:line="240" w:lineRule="auto"/>
        <w:rPr>
          <w:rFonts w:ascii="Arial" w:hAnsi="Arial" w:cs="Arial"/>
          <w:b/>
          <w:bCs/>
          <w:color w:val="000000"/>
          <w:sz w:val="24"/>
          <w:szCs w:val="24"/>
          <w:lang w:val="sr-Latn-CS"/>
        </w:rPr>
      </w:pPr>
    </w:p>
    <w:p w:rsidR="00097279" w:rsidRPr="00D97FDF" w:rsidRDefault="00097279" w:rsidP="00D97FDF">
      <w:pPr>
        <w:spacing w:after="0" w:line="240" w:lineRule="auto"/>
        <w:rPr>
          <w:rFonts w:ascii="Arial" w:hAnsi="Arial" w:cs="Arial"/>
          <w:b/>
          <w:bCs/>
          <w:color w:val="000000"/>
          <w:sz w:val="24"/>
          <w:szCs w:val="24"/>
          <w:lang w:val="sr-Latn-CS"/>
        </w:rPr>
      </w:pPr>
    </w:p>
    <w:p w:rsidR="00097279" w:rsidRPr="005E4563" w:rsidRDefault="00097279" w:rsidP="00D97FDF">
      <w:pPr>
        <w:spacing w:after="0" w:line="240" w:lineRule="auto"/>
        <w:jc w:val="both"/>
        <w:rPr>
          <w:rFonts w:ascii="Times New Roman" w:hAnsi="Times New Roman" w:cs="Times New Roman"/>
          <w:sz w:val="24"/>
          <w:szCs w:val="24"/>
          <w:lang w:val="sr-Latn-CS"/>
        </w:rPr>
      </w:pPr>
      <w:r w:rsidRPr="005E4563">
        <w:rPr>
          <w:rFonts w:ascii="Times New Roman" w:hAnsi="Times New Roman" w:cs="Times New Roman"/>
          <w:sz w:val="24"/>
          <w:szCs w:val="24"/>
          <w:lang w:val="sr-Latn-CS"/>
        </w:rPr>
        <w:t>Elektroprivreda Crne Gore AD Nikšić</w:t>
      </w:r>
      <w:r w:rsidRPr="005E4563">
        <w:rPr>
          <w:rFonts w:ascii="Times New Roman" w:hAnsi="Times New Roman" w:cs="Times New Roman"/>
          <w:color w:val="000000"/>
          <w:sz w:val="24"/>
          <w:szCs w:val="24"/>
          <w:u w:val="single"/>
          <w:lang w:val="pl-PL"/>
        </w:rPr>
        <w:t xml:space="preserve">  </w:t>
      </w:r>
    </w:p>
    <w:p w:rsidR="00097279" w:rsidRPr="005E4563"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Broj: </w:t>
      </w:r>
      <w:r w:rsidR="003B7936" w:rsidRPr="005E4563">
        <w:rPr>
          <w:rFonts w:ascii="Times New Roman" w:hAnsi="Times New Roman" w:cs="Times New Roman"/>
          <w:color w:val="000000"/>
          <w:sz w:val="24"/>
          <w:szCs w:val="24"/>
          <w:lang w:val="pl-PL"/>
        </w:rPr>
        <w:t>10-00-20387</w:t>
      </w:r>
    </w:p>
    <w:p w:rsidR="00097279" w:rsidRPr="005E4563" w:rsidRDefault="00097279" w:rsidP="00D97FDF">
      <w:pPr>
        <w:tabs>
          <w:tab w:val="right" w:pos="3402"/>
        </w:tabs>
        <w:spacing w:after="0" w:line="240" w:lineRule="auto"/>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Mjesto i datum:</w:t>
      </w:r>
      <w:r w:rsidR="00D13DAD" w:rsidRPr="005E4563">
        <w:t xml:space="preserve"> </w:t>
      </w:r>
      <w:r w:rsidR="00D13DAD" w:rsidRPr="005E4563">
        <w:rPr>
          <w:rFonts w:ascii="Times New Roman" w:hAnsi="Times New Roman" w:cs="Times New Roman"/>
          <w:color w:val="000000"/>
          <w:sz w:val="24"/>
          <w:szCs w:val="24"/>
          <w:lang w:val="pl-PL"/>
        </w:rPr>
        <w:t>Nikšić,</w:t>
      </w:r>
      <w:r w:rsidRPr="005E4563">
        <w:rPr>
          <w:rFonts w:ascii="Times New Roman" w:hAnsi="Times New Roman" w:cs="Times New Roman"/>
          <w:color w:val="000000"/>
          <w:sz w:val="24"/>
          <w:szCs w:val="24"/>
          <w:lang w:val="pl-PL"/>
        </w:rPr>
        <w:t xml:space="preserve"> </w:t>
      </w:r>
      <w:r w:rsidR="003B7936" w:rsidRPr="005E4563">
        <w:rPr>
          <w:rFonts w:ascii="Times New Roman" w:hAnsi="Times New Roman" w:cs="Times New Roman"/>
          <w:color w:val="000000"/>
          <w:sz w:val="24"/>
          <w:szCs w:val="24"/>
          <w:lang w:val="pl-PL"/>
        </w:rPr>
        <w:t>10</w:t>
      </w:r>
      <w:r w:rsidR="00DD0A45" w:rsidRPr="005E4563">
        <w:rPr>
          <w:rFonts w:ascii="Times New Roman" w:hAnsi="Times New Roman" w:cs="Times New Roman"/>
          <w:color w:val="000000"/>
          <w:sz w:val="24"/>
          <w:szCs w:val="24"/>
          <w:lang w:val="pl-PL"/>
        </w:rPr>
        <w:t>.04</w:t>
      </w:r>
      <w:r w:rsidR="005E7F52" w:rsidRPr="005E4563">
        <w:rPr>
          <w:rFonts w:ascii="Times New Roman" w:hAnsi="Times New Roman" w:cs="Times New Roman"/>
          <w:color w:val="000000"/>
          <w:sz w:val="24"/>
          <w:szCs w:val="24"/>
          <w:lang w:val="pl-PL"/>
        </w:rPr>
        <w:t>.2017</w:t>
      </w:r>
      <w:r w:rsidR="000D4726" w:rsidRPr="005E4563">
        <w:rPr>
          <w:rFonts w:ascii="Times New Roman" w:hAnsi="Times New Roman" w:cs="Times New Roman"/>
          <w:color w:val="000000"/>
          <w:sz w:val="24"/>
          <w:szCs w:val="24"/>
          <w:lang w:val="pl-PL"/>
        </w:rPr>
        <w:t>. godine</w:t>
      </w:r>
    </w:p>
    <w:p w:rsidR="00097279" w:rsidRPr="005E4563" w:rsidRDefault="00097279" w:rsidP="00D97FDF">
      <w:pPr>
        <w:spacing w:after="0" w:line="240" w:lineRule="auto"/>
        <w:rPr>
          <w:rFonts w:ascii="Times New Roman" w:hAnsi="Times New Roman" w:cs="Times New Roman"/>
          <w:b/>
          <w:bCs/>
          <w:color w:val="000000"/>
          <w:sz w:val="24"/>
          <w:szCs w:val="24"/>
          <w:lang w:val="sr-Latn-CS"/>
        </w:rPr>
      </w:pPr>
    </w:p>
    <w:p w:rsidR="00097279" w:rsidRPr="005E4563" w:rsidRDefault="00097279" w:rsidP="00D97FDF">
      <w:pPr>
        <w:spacing w:after="0" w:line="240" w:lineRule="auto"/>
        <w:rPr>
          <w:rFonts w:ascii="Times New Roman" w:hAnsi="Times New Roman" w:cs="Times New Roman"/>
          <w:b/>
          <w:bCs/>
          <w:color w:val="000000"/>
          <w:sz w:val="24"/>
          <w:szCs w:val="24"/>
          <w:lang w:val="sr-Latn-CS"/>
        </w:rPr>
      </w:pPr>
    </w:p>
    <w:p w:rsidR="00097279" w:rsidRPr="005E4563" w:rsidRDefault="00097279" w:rsidP="00D97FDF">
      <w:pPr>
        <w:spacing w:after="0" w:line="240" w:lineRule="auto"/>
        <w:ind w:firstLine="708"/>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U skladu sa članom 16 stav 5 Zakona o javnim nabavkama („Službeni list CG”, br.</w:t>
      </w:r>
      <w:r w:rsidR="000D4726" w:rsidRPr="005E4563">
        <w:rPr>
          <w:rFonts w:ascii="Times New Roman" w:hAnsi="Times New Roman" w:cs="Times New Roman"/>
          <w:color w:val="000000"/>
          <w:sz w:val="24"/>
          <w:szCs w:val="24"/>
          <w:lang w:val="pl-PL"/>
        </w:rPr>
        <w:t xml:space="preserve"> 42/11, </w:t>
      </w:r>
      <w:r w:rsidRPr="005E4563">
        <w:rPr>
          <w:rFonts w:ascii="Times New Roman" w:hAnsi="Times New Roman" w:cs="Times New Roman"/>
          <w:color w:val="000000"/>
          <w:sz w:val="24"/>
          <w:szCs w:val="24"/>
          <w:lang w:val="pl-PL"/>
        </w:rPr>
        <w:t>57/14</w:t>
      </w:r>
      <w:r w:rsidR="000D4726" w:rsidRPr="005E4563">
        <w:rPr>
          <w:rFonts w:ascii="Times New Roman" w:hAnsi="Times New Roman" w:cs="Times New Roman"/>
          <w:color w:val="000000"/>
          <w:sz w:val="24"/>
          <w:szCs w:val="24"/>
          <w:lang w:val="pl-PL"/>
        </w:rPr>
        <w:t xml:space="preserve"> i 28/15</w:t>
      </w:r>
      <w:r w:rsidRPr="005E4563">
        <w:rPr>
          <w:rFonts w:ascii="Times New Roman" w:hAnsi="Times New Roman" w:cs="Times New Roman"/>
          <w:color w:val="000000"/>
          <w:sz w:val="24"/>
          <w:szCs w:val="24"/>
          <w:lang w:val="pl-PL"/>
        </w:rPr>
        <w:t xml:space="preserve">) </w:t>
      </w: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097279" w:rsidRPr="005E4563" w:rsidRDefault="00097279" w:rsidP="00D97FDF">
      <w:pPr>
        <w:spacing w:after="0" w:line="240" w:lineRule="auto"/>
        <w:jc w:val="center"/>
        <w:rPr>
          <w:rFonts w:ascii="Times New Roman" w:hAnsi="Times New Roman" w:cs="Times New Roman"/>
          <w:b/>
          <w:bCs/>
          <w:color w:val="000000"/>
          <w:sz w:val="32"/>
          <w:szCs w:val="32"/>
          <w:lang w:val="sr-Latn-CS"/>
        </w:rPr>
      </w:pPr>
      <w:r w:rsidRPr="005E4563">
        <w:rPr>
          <w:rFonts w:ascii="Times New Roman" w:hAnsi="Times New Roman" w:cs="Times New Roman"/>
          <w:b/>
          <w:bCs/>
          <w:color w:val="000000"/>
          <w:sz w:val="32"/>
          <w:szCs w:val="32"/>
          <w:lang w:val="sr-Latn-CS"/>
        </w:rPr>
        <w:t>Izjavljujem</w:t>
      </w:r>
    </w:p>
    <w:p w:rsidR="00097279" w:rsidRPr="005E4563" w:rsidRDefault="00097279" w:rsidP="00D97FDF">
      <w:pPr>
        <w:spacing w:after="0" w:line="240" w:lineRule="auto"/>
        <w:jc w:val="both"/>
        <w:rPr>
          <w:rFonts w:ascii="Times New Roman" w:hAnsi="Times New Roman" w:cs="Times New Roman"/>
          <w:color w:val="000000"/>
          <w:sz w:val="32"/>
          <w:szCs w:val="32"/>
          <w:lang w:val="sr-Latn-CS"/>
        </w:rPr>
      </w:pP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3B7936" w:rsidRPr="005E4563" w:rsidRDefault="00097279" w:rsidP="001A2CAF">
      <w:pPr>
        <w:spacing w:after="0" w:line="240" w:lineRule="auto"/>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 xml:space="preserve">da u postupku javne nabavke iz Plana javne nabavke </w:t>
      </w:r>
      <w:r w:rsidR="00D90ADE" w:rsidRPr="005E4563">
        <w:rPr>
          <w:rFonts w:ascii="Times New Roman" w:hAnsi="Times New Roman" w:cs="Times New Roman"/>
          <w:color w:val="000000"/>
          <w:sz w:val="24"/>
          <w:szCs w:val="24"/>
        </w:rPr>
        <w:t xml:space="preserve">broj </w:t>
      </w:r>
      <w:r w:rsidR="005E7F52" w:rsidRPr="005E4563">
        <w:rPr>
          <w:rFonts w:ascii="Times New Roman" w:hAnsi="Times New Roman" w:cs="Times New Roman"/>
          <w:color w:val="000000"/>
          <w:sz w:val="24"/>
          <w:szCs w:val="24"/>
        </w:rPr>
        <w:t xml:space="preserve">10-00-11274 od 10.02.2017. godine, za </w:t>
      </w:r>
      <w:r w:rsidR="003B7936" w:rsidRPr="005E4563">
        <w:rPr>
          <w:rFonts w:ascii="Times New Roman" w:hAnsi="Times New Roman" w:cs="Times New Roman"/>
          <w:color w:val="000000"/>
          <w:sz w:val="24"/>
          <w:szCs w:val="24"/>
        </w:rPr>
        <w:t xml:space="preserve">nabavku usluga za potrebe Direkcije za opšte usluge, </w:t>
      </w:r>
    </w:p>
    <w:p w:rsidR="003B7936" w:rsidRPr="005E4563" w:rsidRDefault="003B7936" w:rsidP="001A2CAF">
      <w:pPr>
        <w:spacing w:after="0" w:line="240" w:lineRule="auto"/>
        <w:jc w:val="both"/>
        <w:rPr>
          <w:rFonts w:ascii="Times New Roman" w:hAnsi="Times New Roman" w:cs="Times New Roman"/>
          <w:color w:val="000000"/>
          <w:sz w:val="24"/>
          <w:szCs w:val="24"/>
        </w:rPr>
      </w:pPr>
    </w:p>
    <w:p w:rsidR="00097279" w:rsidRPr="005E4563" w:rsidRDefault="003B7936" w:rsidP="001A2CAF">
      <w:pPr>
        <w:spacing w:after="0" w:line="240" w:lineRule="auto"/>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 xml:space="preserve">Izrada Elaborata o procjeni ugroženosti od prirodnih, tehničko-tehnoloških i drugih nesreća i Planova za zaštitu i spašavanje za OC Direkcije, FC Snabdijevanje, HE Perućica, HE Piva, TE Pljevlja, </w:t>
      </w:r>
      <w:r w:rsidR="00097279" w:rsidRPr="005E4563">
        <w:rPr>
          <w:rFonts w:ascii="Times New Roman" w:hAnsi="Times New Roman" w:cs="Times New Roman"/>
          <w:color w:val="000000"/>
          <w:sz w:val="24"/>
          <w:szCs w:val="24"/>
        </w:rPr>
        <w:t xml:space="preserve">nijesam u sukobu interesa u smislu člana 16 stav 4 </w:t>
      </w:r>
      <w:r w:rsidR="00097279" w:rsidRPr="005E456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00097279" w:rsidRPr="005E4563">
        <w:rPr>
          <w:rFonts w:ascii="Times New Roman" w:hAnsi="Times New Roman" w:cs="Times New Roman"/>
          <w:color w:val="000000"/>
          <w:sz w:val="24"/>
          <w:szCs w:val="24"/>
        </w:rPr>
        <w:t>.</w:t>
      </w:r>
    </w:p>
    <w:p w:rsidR="00097279" w:rsidRPr="005E4563" w:rsidRDefault="00097279" w:rsidP="00D97FDF">
      <w:pPr>
        <w:jc w:val="both"/>
        <w:rPr>
          <w:rFonts w:ascii="Times New Roman" w:hAnsi="Times New Roman" w:cs="Times New Roman"/>
          <w:color w:val="000000"/>
          <w:sz w:val="24"/>
          <w:szCs w:val="24"/>
        </w:rPr>
      </w:pP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5E7F52" w:rsidRPr="005E4563" w:rsidRDefault="005E7F52" w:rsidP="00D97FDF">
      <w:pPr>
        <w:spacing w:after="0" w:line="240" w:lineRule="auto"/>
        <w:ind w:firstLine="1134"/>
        <w:jc w:val="right"/>
        <w:rPr>
          <w:rFonts w:ascii="Times New Roman" w:hAnsi="Times New Roman" w:cs="Times New Roman"/>
          <w:color w:val="000000"/>
          <w:sz w:val="24"/>
          <w:szCs w:val="24"/>
          <w:lang w:val="sr-Latn-CS"/>
        </w:rPr>
      </w:pPr>
      <w:r w:rsidRPr="005E4563">
        <w:rPr>
          <w:rFonts w:ascii="Times New Roman" w:hAnsi="Times New Roman" w:cs="Times New Roman"/>
          <w:color w:val="000000"/>
          <w:sz w:val="24"/>
          <w:szCs w:val="24"/>
          <w:lang w:val="sr-Latn-CS"/>
        </w:rPr>
        <w:t xml:space="preserve">Ovlašćeno lice naručioca </w:t>
      </w:r>
      <w:r w:rsidR="003B7936" w:rsidRPr="005E4563">
        <w:rPr>
          <w:rFonts w:ascii="Times New Roman" w:hAnsi="Times New Roman" w:cs="Times New Roman"/>
          <w:color w:val="000000"/>
          <w:sz w:val="24"/>
          <w:szCs w:val="24"/>
          <w:lang w:val="sr-Latn-CS"/>
        </w:rPr>
        <w:t>Tonino Maglio</w:t>
      </w:r>
      <w:r w:rsidRPr="005E4563">
        <w:rPr>
          <w:rFonts w:ascii="Times New Roman" w:hAnsi="Times New Roman" w:cs="Times New Roman"/>
          <w:color w:val="000000"/>
          <w:sz w:val="24"/>
          <w:szCs w:val="24"/>
          <w:lang w:val="sr-Latn-CS"/>
        </w:rPr>
        <w:t xml:space="preserve"> ______________________</w:t>
      </w:r>
    </w:p>
    <w:p w:rsidR="005E7F52" w:rsidRPr="00D97FDF" w:rsidRDefault="005E7F52" w:rsidP="00D97FDF">
      <w:pPr>
        <w:spacing w:after="0" w:line="240" w:lineRule="auto"/>
        <w:ind w:left="5664" w:firstLine="708"/>
        <w:jc w:val="center"/>
        <w:rPr>
          <w:rFonts w:ascii="Times New Roman" w:hAnsi="Times New Roman" w:cs="Times New Roman"/>
          <w:i/>
          <w:iCs/>
          <w:color w:val="000000"/>
          <w:sz w:val="20"/>
          <w:szCs w:val="20"/>
        </w:rPr>
      </w:pPr>
      <w:r w:rsidRPr="005E4563">
        <w:rPr>
          <w:rFonts w:ascii="Times New Roman" w:hAnsi="Times New Roman" w:cs="Times New Roman"/>
          <w:i/>
          <w:iCs/>
          <w:color w:val="000000"/>
          <w:sz w:val="20"/>
          <w:szCs w:val="20"/>
          <w:lang w:val="sr-Latn-CS"/>
        </w:rPr>
        <w:t>s.r.</w:t>
      </w:r>
    </w:p>
    <w:p w:rsidR="005E7F52" w:rsidRPr="00D97FDF" w:rsidRDefault="005E7F52" w:rsidP="00D97FDF">
      <w:pPr>
        <w:spacing w:after="0" w:line="240" w:lineRule="auto"/>
        <w:jc w:val="right"/>
        <w:rPr>
          <w:rFonts w:ascii="Times New Roman" w:hAnsi="Times New Roman" w:cs="Times New Roman"/>
          <w:color w:val="000000"/>
          <w:sz w:val="24"/>
          <w:szCs w:val="24"/>
        </w:rPr>
      </w:pPr>
    </w:p>
    <w:p w:rsidR="005E7F52" w:rsidRPr="00D97FDF" w:rsidRDefault="005E7F52" w:rsidP="00D97FDF">
      <w:pPr>
        <w:spacing w:after="0" w:line="240" w:lineRule="auto"/>
        <w:ind w:firstLine="113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rPr>
        <w:t>Službenik za javne nabavke</w:t>
      </w:r>
      <w:r w:rsidRPr="00D97FDF">
        <w:rPr>
          <w:rFonts w:ascii="Times New Roman" w:hAnsi="Times New Roman" w:cs="Times New Roman"/>
          <w:color w:val="000000"/>
          <w:sz w:val="24"/>
          <w:szCs w:val="24"/>
          <w:lang w:val="sr-Latn-CS"/>
        </w:rPr>
        <w:t xml:space="preserve"> Radovan Radojević ______________________</w:t>
      </w:r>
    </w:p>
    <w:p w:rsidR="005E7F52" w:rsidRPr="00D97FDF" w:rsidRDefault="005E7F52" w:rsidP="00D97FDF">
      <w:pPr>
        <w:spacing w:after="0" w:line="240" w:lineRule="auto"/>
        <w:ind w:left="5664" w:firstLine="708"/>
        <w:jc w:val="center"/>
        <w:rPr>
          <w:rFonts w:ascii="Times New Roman" w:hAnsi="Times New Roman" w:cs="Times New Roman"/>
          <w:i/>
          <w:iCs/>
          <w:color w:val="000000"/>
          <w:sz w:val="20"/>
          <w:szCs w:val="20"/>
        </w:rPr>
      </w:pPr>
      <w:r w:rsidRPr="00D97FDF">
        <w:rPr>
          <w:rFonts w:ascii="Times New Roman" w:hAnsi="Times New Roman" w:cs="Times New Roman"/>
          <w:i/>
          <w:iCs/>
          <w:color w:val="000000"/>
          <w:sz w:val="20"/>
          <w:szCs w:val="20"/>
          <w:lang w:val="sr-Latn-CS"/>
        </w:rPr>
        <w:t>s.r.</w:t>
      </w:r>
    </w:p>
    <w:p w:rsidR="005E7F52" w:rsidRPr="00D97FDF" w:rsidRDefault="005E7F52" w:rsidP="00D97FDF">
      <w:pPr>
        <w:spacing w:after="0" w:line="240" w:lineRule="auto"/>
        <w:jc w:val="right"/>
        <w:rPr>
          <w:rFonts w:ascii="Times New Roman" w:hAnsi="Times New Roman" w:cs="Times New Roman"/>
          <w:color w:val="000000"/>
          <w:sz w:val="24"/>
          <w:szCs w:val="24"/>
        </w:rPr>
      </w:pPr>
    </w:p>
    <w:p w:rsidR="005E7F52" w:rsidRPr="00D97FDF" w:rsidRDefault="005E7F52" w:rsidP="00D97FDF">
      <w:pPr>
        <w:spacing w:after="0" w:line="240" w:lineRule="auto"/>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rPr>
        <w:t xml:space="preserve">Lice koje je učestvovalo u planiranju  javne nabavke Marija Janjušević </w:t>
      </w:r>
      <w:r w:rsidRPr="00D97FDF">
        <w:rPr>
          <w:rFonts w:ascii="Times New Roman" w:hAnsi="Times New Roman" w:cs="Times New Roman"/>
          <w:color w:val="000000"/>
          <w:sz w:val="24"/>
          <w:szCs w:val="24"/>
          <w:lang w:val="sr-Latn-CS"/>
        </w:rPr>
        <w:t>_________________</w:t>
      </w:r>
    </w:p>
    <w:p w:rsidR="00097279" w:rsidRPr="00D97FDF" w:rsidRDefault="00097279" w:rsidP="00D97FDF">
      <w:pPr>
        <w:spacing w:after="0" w:line="240" w:lineRule="auto"/>
        <w:jc w:val="both"/>
        <w:rPr>
          <w:rFonts w:ascii="Arial" w:hAnsi="Arial" w:cs="Arial"/>
          <w:color w:val="000000"/>
          <w:sz w:val="24"/>
          <w:szCs w:val="24"/>
        </w:rPr>
      </w:pPr>
    </w:p>
    <w:p w:rsidR="00097279" w:rsidRPr="00D97FDF" w:rsidRDefault="00097279" w:rsidP="00D97FDF">
      <w:pPr>
        <w:rPr>
          <w:rFonts w:ascii="Arial" w:hAnsi="Arial" w:cs="Arial"/>
          <w:i/>
          <w:iCs/>
          <w:color w:val="000000"/>
          <w:sz w:val="24"/>
          <w:szCs w:val="24"/>
        </w:rPr>
      </w:pPr>
      <w:r w:rsidRPr="00D97FDF">
        <w:rPr>
          <w:rFonts w:ascii="Arial" w:hAnsi="Arial" w:cs="Arial"/>
          <w:i/>
          <w:iCs/>
          <w:color w:val="000000"/>
          <w:sz w:val="24"/>
          <w:szCs w:val="24"/>
        </w:rPr>
        <w:br w:type="page"/>
      </w:r>
    </w:p>
    <w:p w:rsidR="001A2CAF" w:rsidRPr="0062436C" w:rsidRDefault="001A2CAF" w:rsidP="001A2CA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12" w:name="_Toc416180137"/>
      <w:bookmarkStart w:id="13" w:name="_Toc418775133"/>
      <w:bookmarkStart w:id="14" w:name="_Toc479230025"/>
      <w:r w:rsidRPr="0062436C">
        <w:rPr>
          <w:rFonts w:ascii="Times New Roman" w:eastAsia="PMingLiU" w:hAnsi="Times New Roman" w:cs="Times New Roman"/>
          <w:b/>
          <w:bCs/>
          <w:color w:val="000000"/>
          <w:sz w:val="28"/>
          <w:szCs w:val="28"/>
        </w:rPr>
        <w:lastRenderedPageBreak/>
        <w:t xml:space="preserve">IZJAVA NARUČIOCA </w:t>
      </w:r>
      <w:r w:rsidRPr="0062436C">
        <w:rPr>
          <w:rFonts w:ascii="Times New Roman" w:eastAsia="PMingLiU" w:hAnsi="Times New Roman" w:cs="Times New Roman"/>
          <w:b/>
          <w:bCs/>
          <w:color w:val="000000"/>
          <w:sz w:val="20"/>
          <w:szCs w:val="20"/>
        </w:rPr>
        <w:t xml:space="preserve">(ČLANOVA KOMISIJE ZA OTVARANJE I VREDNOVANJE PONUDE I LICA KOJA SU UČESTVOVALA U PRIPREMANJU TENDERSKE DOKUMENTACIJE) </w:t>
      </w:r>
      <w:r w:rsidRPr="0062436C">
        <w:rPr>
          <w:rFonts w:ascii="Times New Roman" w:eastAsia="PMingLiU" w:hAnsi="Times New Roman" w:cs="Times New Roman"/>
          <w:b/>
          <w:bCs/>
          <w:color w:val="000000"/>
          <w:sz w:val="28"/>
          <w:szCs w:val="28"/>
        </w:rPr>
        <w:t>O NEPOSTOJANJU SUKOBA INTERESA</w:t>
      </w:r>
      <w:r w:rsidRPr="0062436C">
        <w:rPr>
          <w:rFonts w:ascii="Times New Roman" w:eastAsia="PMingLiU" w:hAnsi="Times New Roman" w:cs="Times New Roman"/>
          <w:b/>
          <w:bCs/>
          <w:color w:val="000000"/>
          <w:sz w:val="28"/>
          <w:szCs w:val="28"/>
          <w:vertAlign w:val="superscript"/>
        </w:rPr>
        <w:footnoteReference w:id="3"/>
      </w:r>
      <w:bookmarkEnd w:id="12"/>
      <w:bookmarkEnd w:id="13"/>
      <w:bookmarkEnd w:id="14"/>
    </w:p>
    <w:p w:rsidR="00097279" w:rsidRPr="00D97FDF" w:rsidRDefault="00097279" w:rsidP="00D97FDF">
      <w:pPr>
        <w:spacing w:after="0" w:line="240" w:lineRule="auto"/>
        <w:rPr>
          <w:rFonts w:ascii="Times New Roman" w:hAnsi="Times New Roman" w:cs="Times New Roman"/>
          <w:b/>
          <w:bCs/>
          <w:color w:val="000000"/>
          <w:sz w:val="28"/>
          <w:szCs w:val="28"/>
          <w:lang w:val="sr-Latn-CS"/>
        </w:rPr>
      </w:pPr>
    </w:p>
    <w:p w:rsidR="00097279" w:rsidRPr="005E4563" w:rsidRDefault="00097279" w:rsidP="00D97FDF">
      <w:pPr>
        <w:spacing w:after="0" w:line="240" w:lineRule="auto"/>
        <w:jc w:val="both"/>
        <w:rPr>
          <w:rFonts w:ascii="Times New Roman" w:hAnsi="Times New Roman" w:cs="Times New Roman"/>
          <w:sz w:val="24"/>
          <w:szCs w:val="24"/>
          <w:lang w:val="sr-Latn-CS"/>
        </w:rPr>
      </w:pPr>
      <w:r w:rsidRPr="005E4563">
        <w:rPr>
          <w:rFonts w:ascii="Times New Roman" w:hAnsi="Times New Roman" w:cs="Times New Roman"/>
          <w:sz w:val="24"/>
          <w:szCs w:val="24"/>
          <w:lang w:val="sr-Latn-CS"/>
        </w:rPr>
        <w:t>Elektroprivreda Crne Gore AD Nikšić</w:t>
      </w:r>
      <w:r w:rsidRPr="005E4563">
        <w:rPr>
          <w:rFonts w:ascii="Times New Roman" w:hAnsi="Times New Roman" w:cs="Times New Roman"/>
          <w:color w:val="000000"/>
          <w:sz w:val="24"/>
          <w:szCs w:val="24"/>
          <w:u w:val="single"/>
          <w:lang w:val="pl-PL"/>
        </w:rPr>
        <w:t xml:space="preserve">  </w:t>
      </w:r>
    </w:p>
    <w:p w:rsidR="00097279" w:rsidRPr="005E4563"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Broj: </w:t>
      </w:r>
      <w:r w:rsidR="003B7936" w:rsidRPr="005E4563">
        <w:rPr>
          <w:rFonts w:ascii="Times New Roman" w:hAnsi="Times New Roman" w:cs="Times New Roman"/>
          <w:color w:val="000000"/>
          <w:sz w:val="24"/>
          <w:szCs w:val="24"/>
          <w:lang w:val="pl-PL"/>
        </w:rPr>
        <w:t>10-00-20387/1</w:t>
      </w:r>
    </w:p>
    <w:p w:rsidR="00097279" w:rsidRPr="005E4563" w:rsidRDefault="00097279" w:rsidP="00D97FDF">
      <w:pPr>
        <w:tabs>
          <w:tab w:val="right" w:pos="3402"/>
        </w:tabs>
        <w:spacing w:after="0" w:line="240" w:lineRule="auto"/>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 xml:space="preserve">Mjesto i datum: </w:t>
      </w:r>
      <w:r w:rsidR="00D13DAD" w:rsidRPr="005E4563">
        <w:rPr>
          <w:rFonts w:ascii="Times New Roman" w:hAnsi="Times New Roman" w:cs="Times New Roman"/>
          <w:color w:val="000000"/>
          <w:sz w:val="24"/>
          <w:szCs w:val="24"/>
          <w:lang w:val="pl-PL"/>
        </w:rPr>
        <w:t xml:space="preserve">Nikšić, </w:t>
      </w:r>
      <w:r w:rsidR="003B7936" w:rsidRPr="005E4563">
        <w:rPr>
          <w:rFonts w:ascii="Times New Roman" w:hAnsi="Times New Roman" w:cs="Times New Roman"/>
          <w:color w:val="000000"/>
          <w:sz w:val="24"/>
          <w:szCs w:val="24"/>
          <w:lang w:val="pl-PL"/>
        </w:rPr>
        <w:t>10</w:t>
      </w:r>
      <w:r w:rsidR="00DD0A45" w:rsidRPr="005E4563">
        <w:rPr>
          <w:rFonts w:ascii="Times New Roman" w:hAnsi="Times New Roman" w:cs="Times New Roman"/>
          <w:color w:val="000000"/>
          <w:sz w:val="24"/>
          <w:szCs w:val="24"/>
          <w:lang w:val="pl-PL"/>
        </w:rPr>
        <w:t>.04</w:t>
      </w:r>
      <w:r w:rsidR="005E7F52" w:rsidRPr="005E4563">
        <w:rPr>
          <w:rFonts w:ascii="Times New Roman" w:hAnsi="Times New Roman" w:cs="Times New Roman"/>
          <w:color w:val="000000"/>
          <w:sz w:val="24"/>
          <w:szCs w:val="24"/>
          <w:lang w:val="pl-PL"/>
        </w:rPr>
        <w:t>.2017</w:t>
      </w:r>
      <w:r w:rsidR="000D4726" w:rsidRPr="005E4563">
        <w:rPr>
          <w:rFonts w:ascii="Times New Roman" w:hAnsi="Times New Roman" w:cs="Times New Roman"/>
          <w:color w:val="000000"/>
          <w:sz w:val="24"/>
          <w:szCs w:val="24"/>
          <w:lang w:val="pl-PL"/>
        </w:rPr>
        <w:t>. godine</w:t>
      </w:r>
    </w:p>
    <w:p w:rsidR="00097279" w:rsidRPr="005E4563"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5E4563"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5E4563" w:rsidRDefault="00097279" w:rsidP="00D97FDF">
      <w:pPr>
        <w:spacing w:after="0" w:line="240" w:lineRule="auto"/>
        <w:jc w:val="both"/>
        <w:rPr>
          <w:rFonts w:ascii="Times New Roman" w:hAnsi="Times New Roman" w:cs="Times New Roman"/>
          <w:b/>
          <w:bCs/>
          <w:color w:val="000000"/>
          <w:sz w:val="24"/>
          <w:szCs w:val="24"/>
          <w:lang w:val="sr-Latn-CS"/>
        </w:rPr>
      </w:pPr>
    </w:p>
    <w:p w:rsidR="00097279" w:rsidRPr="005E4563" w:rsidRDefault="00097279" w:rsidP="00D97FDF">
      <w:pPr>
        <w:spacing w:after="0" w:line="240" w:lineRule="auto"/>
        <w:ind w:firstLine="567"/>
        <w:jc w:val="both"/>
        <w:rPr>
          <w:rFonts w:ascii="Times New Roman" w:hAnsi="Times New Roman" w:cs="Times New Roman"/>
          <w:color w:val="000000"/>
          <w:sz w:val="24"/>
          <w:szCs w:val="24"/>
          <w:lang w:val="pl-PL"/>
        </w:rPr>
      </w:pPr>
      <w:r w:rsidRPr="005E4563">
        <w:rPr>
          <w:rFonts w:ascii="Times New Roman" w:hAnsi="Times New Roman" w:cs="Times New Roman"/>
          <w:color w:val="000000"/>
          <w:sz w:val="24"/>
          <w:szCs w:val="24"/>
          <w:lang w:val="pl-PL"/>
        </w:rPr>
        <w:t>U skladu sa članom 16 stav 5 Zakona o javnim nabavkama („Službeni list CG”, br.</w:t>
      </w:r>
      <w:r w:rsidR="000D4726" w:rsidRPr="005E4563">
        <w:rPr>
          <w:rFonts w:ascii="Times New Roman" w:hAnsi="Times New Roman" w:cs="Times New Roman"/>
          <w:color w:val="000000"/>
          <w:sz w:val="24"/>
          <w:szCs w:val="24"/>
          <w:lang w:val="pl-PL"/>
        </w:rPr>
        <w:t xml:space="preserve">42/11, </w:t>
      </w:r>
      <w:r w:rsidRPr="005E4563">
        <w:rPr>
          <w:rFonts w:ascii="Times New Roman" w:hAnsi="Times New Roman" w:cs="Times New Roman"/>
          <w:color w:val="000000"/>
          <w:sz w:val="24"/>
          <w:szCs w:val="24"/>
          <w:lang w:val="pl-PL"/>
        </w:rPr>
        <w:t>57/14</w:t>
      </w:r>
      <w:r w:rsidR="000D4726" w:rsidRPr="005E4563">
        <w:rPr>
          <w:rFonts w:ascii="Times New Roman" w:hAnsi="Times New Roman" w:cs="Times New Roman"/>
          <w:color w:val="000000"/>
          <w:sz w:val="24"/>
          <w:szCs w:val="24"/>
          <w:lang w:val="pl-PL"/>
        </w:rPr>
        <w:t xml:space="preserve"> i 28/15</w:t>
      </w:r>
      <w:r w:rsidRPr="005E4563">
        <w:rPr>
          <w:rFonts w:ascii="Times New Roman" w:hAnsi="Times New Roman" w:cs="Times New Roman"/>
          <w:color w:val="000000"/>
          <w:sz w:val="24"/>
          <w:szCs w:val="24"/>
          <w:lang w:val="pl-PL"/>
        </w:rPr>
        <w:t xml:space="preserve">) </w:t>
      </w: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097279" w:rsidRPr="005E4563" w:rsidRDefault="00097279" w:rsidP="00D97FDF">
      <w:pPr>
        <w:spacing w:after="0" w:line="240" w:lineRule="auto"/>
        <w:jc w:val="center"/>
        <w:rPr>
          <w:rFonts w:ascii="Times New Roman" w:hAnsi="Times New Roman" w:cs="Times New Roman"/>
          <w:b/>
          <w:bCs/>
          <w:color w:val="000000"/>
          <w:sz w:val="32"/>
          <w:szCs w:val="32"/>
          <w:lang w:val="sr-Latn-CS"/>
        </w:rPr>
      </w:pPr>
      <w:r w:rsidRPr="005E4563">
        <w:rPr>
          <w:rFonts w:ascii="Times New Roman" w:hAnsi="Times New Roman" w:cs="Times New Roman"/>
          <w:b/>
          <w:bCs/>
          <w:color w:val="000000"/>
          <w:sz w:val="32"/>
          <w:szCs w:val="32"/>
          <w:lang w:val="sr-Latn-CS"/>
        </w:rPr>
        <w:t>Izjavljujem</w:t>
      </w: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097279" w:rsidRPr="005E4563" w:rsidRDefault="00097279" w:rsidP="00D97FDF">
      <w:pPr>
        <w:spacing w:after="0" w:line="240" w:lineRule="auto"/>
        <w:jc w:val="both"/>
        <w:rPr>
          <w:rFonts w:ascii="Times New Roman" w:hAnsi="Times New Roman" w:cs="Times New Roman"/>
          <w:color w:val="000000"/>
          <w:sz w:val="24"/>
          <w:szCs w:val="24"/>
          <w:lang w:val="sr-Latn-CS"/>
        </w:rPr>
      </w:pPr>
    </w:p>
    <w:p w:rsidR="003B7936" w:rsidRPr="005E4563" w:rsidRDefault="00097279" w:rsidP="003B7936">
      <w:pPr>
        <w:spacing w:after="0" w:line="240" w:lineRule="auto"/>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da u postupku javne naba</w:t>
      </w:r>
      <w:r w:rsidR="00D90ADE" w:rsidRPr="005E4563">
        <w:rPr>
          <w:rFonts w:ascii="Times New Roman" w:hAnsi="Times New Roman" w:cs="Times New Roman"/>
          <w:color w:val="000000"/>
          <w:sz w:val="24"/>
          <w:szCs w:val="24"/>
        </w:rPr>
        <w:t xml:space="preserve">vke iz Plana javne nabavke broj </w:t>
      </w:r>
      <w:r w:rsidR="005E7F52" w:rsidRPr="005E4563">
        <w:rPr>
          <w:rFonts w:ascii="Times New Roman" w:hAnsi="Times New Roman" w:cs="Times New Roman"/>
          <w:color w:val="000000"/>
          <w:sz w:val="24"/>
          <w:szCs w:val="24"/>
        </w:rPr>
        <w:t xml:space="preserve">10-00-11274 od 10.02.2017. godine, </w:t>
      </w:r>
      <w:r w:rsidR="003B7936" w:rsidRPr="005E4563">
        <w:rPr>
          <w:rFonts w:ascii="Times New Roman" w:hAnsi="Times New Roman" w:cs="Times New Roman"/>
          <w:color w:val="000000"/>
          <w:sz w:val="24"/>
          <w:szCs w:val="24"/>
        </w:rPr>
        <w:t xml:space="preserve">za nabavku usluga za potrebe Direkcije za opšte usluge, </w:t>
      </w:r>
    </w:p>
    <w:p w:rsidR="003B7936" w:rsidRPr="005E4563" w:rsidRDefault="003B7936" w:rsidP="003B7936">
      <w:pPr>
        <w:spacing w:after="0" w:line="240" w:lineRule="auto"/>
        <w:jc w:val="both"/>
        <w:rPr>
          <w:rFonts w:ascii="Times New Roman" w:hAnsi="Times New Roman" w:cs="Times New Roman"/>
          <w:color w:val="000000"/>
          <w:sz w:val="24"/>
          <w:szCs w:val="24"/>
        </w:rPr>
      </w:pPr>
    </w:p>
    <w:p w:rsidR="00D90ADE" w:rsidRPr="005E4563" w:rsidRDefault="003B7936" w:rsidP="003B7936">
      <w:pPr>
        <w:spacing w:after="0" w:line="240" w:lineRule="auto"/>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Izrada Elaborata o procjeni ugroženosti od prirodnih, tehničko-tehnoloških i drugih nesreća i Planova za zaštitu i spašavanje za OC Direkcije, FC Snabdijevanje, HE Perućica, HE Piva, TE Pljevlja,</w:t>
      </w:r>
    </w:p>
    <w:p w:rsidR="00097279" w:rsidRPr="005E4563" w:rsidRDefault="00097279" w:rsidP="00D97FDF">
      <w:pPr>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 xml:space="preserve">nijesam u sukobu interesa u smislu člana 16 stav 4 </w:t>
      </w:r>
      <w:r w:rsidRPr="005E456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5E4563">
        <w:rPr>
          <w:rFonts w:ascii="Times New Roman" w:hAnsi="Times New Roman" w:cs="Times New Roman"/>
          <w:color w:val="000000"/>
          <w:sz w:val="24"/>
          <w:szCs w:val="24"/>
        </w:rPr>
        <w:t>.</w:t>
      </w:r>
    </w:p>
    <w:p w:rsidR="000D4726" w:rsidRPr="005E4563" w:rsidRDefault="000D4726" w:rsidP="00D97FDF">
      <w:pPr>
        <w:tabs>
          <w:tab w:val="left" w:pos="1950"/>
        </w:tabs>
        <w:spacing w:after="0" w:line="240" w:lineRule="auto"/>
        <w:rPr>
          <w:rFonts w:ascii="Times New Roman" w:hAnsi="Times New Roman" w:cs="Times New Roman"/>
          <w:color w:val="000000"/>
          <w:sz w:val="24"/>
          <w:szCs w:val="24"/>
        </w:rPr>
      </w:pPr>
    </w:p>
    <w:p w:rsidR="000D4726" w:rsidRPr="005E4563" w:rsidRDefault="000D4726" w:rsidP="00D97FDF">
      <w:pPr>
        <w:tabs>
          <w:tab w:val="left" w:pos="1950"/>
        </w:tabs>
        <w:spacing w:after="0" w:line="240" w:lineRule="auto"/>
        <w:rPr>
          <w:rFonts w:ascii="Times New Roman" w:hAnsi="Times New Roman" w:cs="Times New Roman"/>
          <w:color w:val="000000"/>
          <w:sz w:val="24"/>
          <w:szCs w:val="24"/>
        </w:rPr>
      </w:pPr>
    </w:p>
    <w:p w:rsidR="005E7F52" w:rsidRPr="005E4563" w:rsidRDefault="005E7F52" w:rsidP="00D97FDF">
      <w:pPr>
        <w:spacing w:after="0" w:line="240" w:lineRule="auto"/>
        <w:jc w:val="both"/>
        <w:rPr>
          <w:rFonts w:ascii="Times New Roman" w:hAnsi="Times New Roman" w:cs="Times New Roman"/>
          <w:color w:val="000000"/>
          <w:sz w:val="24"/>
          <w:szCs w:val="24"/>
          <w:lang w:val="sr-Latn-CS"/>
        </w:rPr>
      </w:pPr>
      <w:r w:rsidRPr="005E4563">
        <w:rPr>
          <w:rFonts w:ascii="Times New Roman" w:hAnsi="Times New Roman" w:cs="Times New Roman"/>
          <w:color w:val="000000"/>
          <w:sz w:val="24"/>
          <w:szCs w:val="24"/>
        </w:rPr>
        <w:t>Predsjedavajući član komisije za otvaranje i vrednovanje ponuda</w:t>
      </w:r>
      <w:r w:rsidRPr="005E4563">
        <w:rPr>
          <w:rFonts w:ascii="Times New Roman" w:hAnsi="Times New Roman" w:cs="Times New Roman"/>
          <w:color w:val="000000"/>
          <w:sz w:val="24"/>
          <w:szCs w:val="24"/>
          <w:lang w:val="sr-Latn-CS"/>
        </w:rPr>
        <w:t xml:space="preserve"> </w:t>
      </w:r>
      <w:r w:rsidR="00DD0A45" w:rsidRPr="005E4563">
        <w:rPr>
          <w:rFonts w:ascii="Times New Roman" w:hAnsi="Times New Roman"/>
          <w:bCs/>
          <w:iCs/>
          <w:sz w:val="24"/>
          <w:szCs w:val="24"/>
        </w:rPr>
        <w:t>Darko Jevrić</w:t>
      </w:r>
      <w:r w:rsidRPr="005E4563">
        <w:rPr>
          <w:rFonts w:ascii="Times New Roman" w:hAnsi="Times New Roman"/>
          <w:bCs/>
          <w:iCs/>
          <w:sz w:val="24"/>
          <w:szCs w:val="24"/>
        </w:rPr>
        <w:t xml:space="preserve">, </w:t>
      </w:r>
      <w:r w:rsidRPr="005E4563">
        <w:rPr>
          <w:rFonts w:ascii="Times New Roman" w:hAnsi="Times New Roman"/>
          <w:bCs/>
          <w:i/>
          <w:iCs/>
          <w:sz w:val="24"/>
          <w:szCs w:val="24"/>
        </w:rPr>
        <w:t>dipl.pravnik</w:t>
      </w:r>
    </w:p>
    <w:p w:rsidR="005E7F52" w:rsidRPr="005E4563" w:rsidRDefault="005E7F52" w:rsidP="00D97FDF">
      <w:pPr>
        <w:spacing w:after="0" w:line="240" w:lineRule="auto"/>
        <w:jc w:val="both"/>
        <w:rPr>
          <w:rFonts w:ascii="Times New Roman" w:hAnsi="Times New Roman" w:cs="Times New Roman"/>
          <w:color w:val="000000"/>
          <w:sz w:val="24"/>
          <w:szCs w:val="24"/>
        </w:rPr>
      </w:pPr>
    </w:p>
    <w:p w:rsidR="005E7F52" w:rsidRPr="005E4563" w:rsidRDefault="005E7F52" w:rsidP="00D97FDF">
      <w:pPr>
        <w:spacing w:after="0" w:line="240" w:lineRule="auto"/>
        <w:jc w:val="both"/>
        <w:rPr>
          <w:rFonts w:ascii="Times New Roman" w:hAnsi="Times New Roman" w:cs="Times New Roman"/>
          <w:color w:val="000000"/>
          <w:sz w:val="24"/>
          <w:szCs w:val="24"/>
          <w:lang w:val="sr-Latn-CS"/>
        </w:rPr>
      </w:pPr>
      <w:r w:rsidRPr="005E4563">
        <w:rPr>
          <w:rFonts w:ascii="Times New Roman" w:hAnsi="Times New Roman" w:cs="Times New Roman"/>
          <w:color w:val="000000"/>
          <w:sz w:val="24"/>
          <w:szCs w:val="24"/>
        </w:rPr>
        <w:t>Član komisije za otvaranje i vrednovanje ponuda</w:t>
      </w:r>
      <w:r w:rsidRPr="005E4563">
        <w:rPr>
          <w:rFonts w:ascii="Times New Roman" w:hAnsi="Times New Roman" w:cs="Times New Roman"/>
          <w:color w:val="000000"/>
          <w:sz w:val="24"/>
          <w:szCs w:val="24"/>
          <w:lang w:val="sr-Latn-CS"/>
        </w:rPr>
        <w:t xml:space="preserve">    </w:t>
      </w:r>
      <w:r w:rsidRPr="005E4563">
        <w:rPr>
          <w:rFonts w:ascii="Times New Roman" w:hAnsi="Times New Roman"/>
          <w:bCs/>
          <w:iCs/>
          <w:sz w:val="24"/>
          <w:szCs w:val="24"/>
        </w:rPr>
        <w:t xml:space="preserve">Andrija Lazović, </w:t>
      </w:r>
      <w:r w:rsidRPr="005E4563">
        <w:rPr>
          <w:rFonts w:ascii="Times New Roman" w:hAnsi="Times New Roman"/>
          <w:bCs/>
          <w:i/>
          <w:iCs/>
          <w:sz w:val="24"/>
          <w:szCs w:val="24"/>
        </w:rPr>
        <w:t>dipl.ecc.</w:t>
      </w:r>
    </w:p>
    <w:p w:rsidR="005E7F52" w:rsidRPr="005E4563" w:rsidRDefault="005E7F52" w:rsidP="00D97FDF">
      <w:pPr>
        <w:spacing w:after="0" w:line="240" w:lineRule="auto"/>
        <w:ind w:firstLine="1134"/>
        <w:jc w:val="both"/>
        <w:rPr>
          <w:rFonts w:ascii="Times New Roman" w:hAnsi="Times New Roman" w:cs="Times New Roman"/>
          <w:color w:val="000000"/>
          <w:sz w:val="24"/>
          <w:szCs w:val="24"/>
          <w:lang w:val="sr-Latn-CS"/>
        </w:rPr>
      </w:pPr>
    </w:p>
    <w:p w:rsidR="005E7F52" w:rsidRPr="005E4563" w:rsidRDefault="005E7F52" w:rsidP="00D97FDF">
      <w:pPr>
        <w:spacing w:after="0" w:line="240" w:lineRule="auto"/>
        <w:jc w:val="both"/>
        <w:rPr>
          <w:rFonts w:ascii="Times New Roman" w:eastAsia="PMingLiU" w:hAnsi="Times New Roman" w:cs="Times New Roman"/>
          <w:bCs/>
          <w:i/>
          <w:iCs/>
          <w:sz w:val="24"/>
          <w:szCs w:val="24"/>
          <w:lang w:eastAsia="zh-TW"/>
        </w:rPr>
      </w:pPr>
      <w:r w:rsidRPr="005E4563">
        <w:rPr>
          <w:rFonts w:ascii="Times New Roman" w:eastAsia="PMingLiU" w:hAnsi="Times New Roman" w:cs="Times New Roman"/>
          <w:color w:val="000000"/>
          <w:sz w:val="24"/>
          <w:szCs w:val="24"/>
          <w:lang w:eastAsia="zh-TW"/>
        </w:rPr>
        <w:t xml:space="preserve">Član komisije za otvaranje i vrednovanje ponuda    </w:t>
      </w:r>
      <w:r w:rsidR="003B7936" w:rsidRPr="005E4563">
        <w:rPr>
          <w:rFonts w:ascii="Times New Roman" w:eastAsia="PMingLiU" w:hAnsi="Times New Roman" w:cs="Times New Roman"/>
          <w:bCs/>
          <w:iCs/>
          <w:sz w:val="24"/>
          <w:szCs w:val="24"/>
          <w:lang w:eastAsia="zh-TW"/>
        </w:rPr>
        <w:t>Miodrag Pantić</w:t>
      </w:r>
      <w:r w:rsidRPr="005E4563">
        <w:rPr>
          <w:rFonts w:ascii="Times New Roman" w:eastAsia="PMingLiU" w:hAnsi="Times New Roman" w:cs="Times New Roman"/>
          <w:bCs/>
          <w:iCs/>
          <w:sz w:val="24"/>
          <w:szCs w:val="24"/>
          <w:lang w:eastAsia="zh-TW"/>
        </w:rPr>
        <w:t xml:space="preserve">, </w:t>
      </w:r>
      <w:r w:rsidR="003B7936" w:rsidRPr="005E4563">
        <w:rPr>
          <w:rFonts w:ascii="Times New Roman" w:eastAsia="PMingLiU" w:hAnsi="Times New Roman" w:cs="Times New Roman"/>
          <w:bCs/>
          <w:i/>
          <w:iCs/>
          <w:sz w:val="24"/>
          <w:szCs w:val="24"/>
          <w:lang w:eastAsia="zh-TW"/>
        </w:rPr>
        <w:t>dipl.maš</w:t>
      </w:r>
      <w:r w:rsidRPr="005E4563">
        <w:rPr>
          <w:rFonts w:ascii="Times New Roman" w:eastAsia="PMingLiU" w:hAnsi="Times New Roman" w:cs="Times New Roman"/>
          <w:bCs/>
          <w:i/>
          <w:iCs/>
          <w:sz w:val="24"/>
          <w:szCs w:val="24"/>
          <w:lang w:eastAsia="zh-TW"/>
        </w:rPr>
        <w:t>.ing.</w:t>
      </w:r>
    </w:p>
    <w:p w:rsidR="003B7936" w:rsidRPr="005E4563" w:rsidRDefault="003B7936" w:rsidP="00D97FDF">
      <w:pPr>
        <w:spacing w:after="0" w:line="240" w:lineRule="auto"/>
        <w:jc w:val="both"/>
        <w:rPr>
          <w:rFonts w:ascii="Times New Roman" w:eastAsia="PMingLiU" w:hAnsi="Times New Roman" w:cs="Times New Roman"/>
          <w:bCs/>
          <w:iCs/>
          <w:sz w:val="24"/>
          <w:szCs w:val="24"/>
          <w:lang w:eastAsia="zh-TW"/>
        </w:rPr>
      </w:pPr>
    </w:p>
    <w:p w:rsidR="005E7F52" w:rsidRPr="005E4563" w:rsidRDefault="003B7936" w:rsidP="00390429">
      <w:pPr>
        <w:spacing w:after="0"/>
        <w:jc w:val="both"/>
        <w:rPr>
          <w:rFonts w:ascii="Times New Roman" w:hAnsi="Times New Roman" w:cs="Times New Roman"/>
          <w:bCs/>
          <w:i/>
          <w:color w:val="000000"/>
          <w:sz w:val="24"/>
          <w:szCs w:val="24"/>
        </w:rPr>
      </w:pPr>
      <w:r w:rsidRPr="005E4563">
        <w:rPr>
          <w:rFonts w:ascii="Times New Roman" w:hAnsi="Times New Roman" w:cs="Times New Roman"/>
          <w:bCs/>
          <w:color w:val="000000"/>
          <w:sz w:val="24"/>
          <w:szCs w:val="24"/>
        </w:rPr>
        <w:t xml:space="preserve">Član komisije za otvaranje i vrednovanje ponuda    Ljiljana Radović, </w:t>
      </w:r>
      <w:r w:rsidRPr="005E4563">
        <w:rPr>
          <w:rFonts w:ascii="Times New Roman" w:hAnsi="Times New Roman" w:cs="Times New Roman"/>
          <w:bCs/>
          <w:i/>
          <w:color w:val="000000"/>
          <w:sz w:val="24"/>
          <w:szCs w:val="24"/>
        </w:rPr>
        <w:t>dipl.</w:t>
      </w:r>
      <w:r w:rsidR="00645F66">
        <w:rPr>
          <w:rFonts w:ascii="Times New Roman" w:hAnsi="Times New Roman" w:cs="Times New Roman"/>
          <w:bCs/>
          <w:i/>
          <w:color w:val="000000"/>
          <w:sz w:val="24"/>
          <w:szCs w:val="24"/>
        </w:rPr>
        <w:t>el</w:t>
      </w:r>
      <w:r w:rsidRPr="005E4563">
        <w:rPr>
          <w:rFonts w:ascii="Times New Roman" w:hAnsi="Times New Roman" w:cs="Times New Roman"/>
          <w:bCs/>
          <w:i/>
          <w:color w:val="000000"/>
          <w:sz w:val="24"/>
          <w:szCs w:val="24"/>
        </w:rPr>
        <w:t>.ing.</w:t>
      </w:r>
    </w:p>
    <w:p w:rsidR="00390429" w:rsidRPr="005E4563" w:rsidRDefault="00390429" w:rsidP="00390429">
      <w:pPr>
        <w:spacing w:after="0"/>
        <w:jc w:val="both"/>
        <w:rPr>
          <w:rFonts w:ascii="Times New Roman" w:hAnsi="Times New Roman" w:cs="Times New Roman"/>
          <w:bCs/>
          <w:i/>
          <w:color w:val="000000"/>
          <w:sz w:val="24"/>
          <w:szCs w:val="24"/>
        </w:rPr>
      </w:pPr>
    </w:p>
    <w:p w:rsidR="003B7936" w:rsidRPr="005E4563" w:rsidRDefault="003B7936" w:rsidP="00390429">
      <w:pPr>
        <w:spacing w:after="0"/>
        <w:jc w:val="both"/>
        <w:rPr>
          <w:rFonts w:ascii="Times New Roman" w:hAnsi="Times New Roman" w:cs="Times New Roman"/>
          <w:bCs/>
          <w:i/>
          <w:color w:val="000000"/>
          <w:sz w:val="24"/>
          <w:szCs w:val="24"/>
        </w:rPr>
      </w:pPr>
      <w:r w:rsidRPr="005E4563">
        <w:rPr>
          <w:rFonts w:ascii="Times New Roman" w:hAnsi="Times New Roman" w:cs="Times New Roman"/>
          <w:bCs/>
          <w:color w:val="000000"/>
          <w:sz w:val="24"/>
          <w:szCs w:val="24"/>
        </w:rPr>
        <w:t xml:space="preserve">Član komisije za otvaranje i vrednovanje ponuda    Vlatko Eraković, </w:t>
      </w:r>
      <w:r w:rsidRPr="005E4563">
        <w:rPr>
          <w:rFonts w:ascii="Times New Roman" w:hAnsi="Times New Roman" w:cs="Times New Roman"/>
          <w:bCs/>
          <w:i/>
          <w:color w:val="000000"/>
          <w:sz w:val="24"/>
          <w:szCs w:val="24"/>
        </w:rPr>
        <w:t>dipl.prof.</w:t>
      </w:r>
    </w:p>
    <w:p w:rsidR="00390429" w:rsidRPr="005E4563" w:rsidRDefault="00390429" w:rsidP="00390429">
      <w:pPr>
        <w:spacing w:after="0"/>
        <w:jc w:val="both"/>
        <w:rPr>
          <w:rFonts w:ascii="Times New Roman" w:hAnsi="Times New Roman" w:cs="Times New Roman"/>
          <w:bCs/>
          <w:i/>
          <w:color w:val="000000"/>
          <w:sz w:val="24"/>
          <w:szCs w:val="24"/>
        </w:rPr>
      </w:pPr>
    </w:p>
    <w:p w:rsidR="003B7936" w:rsidRPr="005E4563" w:rsidRDefault="003B7936" w:rsidP="00390429">
      <w:pPr>
        <w:spacing w:after="0"/>
        <w:jc w:val="both"/>
        <w:rPr>
          <w:rFonts w:ascii="Times New Roman" w:hAnsi="Times New Roman" w:cs="Times New Roman"/>
          <w:bCs/>
          <w:i/>
          <w:color w:val="000000"/>
          <w:sz w:val="24"/>
          <w:szCs w:val="24"/>
        </w:rPr>
      </w:pPr>
      <w:r w:rsidRPr="005E4563">
        <w:rPr>
          <w:rFonts w:ascii="Times New Roman" w:hAnsi="Times New Roman" w:cs="Times New Roman"/>
          <w:bCs/>
          <w:color w:val="000000"/>
          <w:sz w:val="24"/>
          <w:szCs w:val="24"/>
        </w:rPr>
        <w:t xml:space="preserve">Član komisije za otvaranje i vrednovanje ponuda    Dragan Mitrović, </w:t>
      </w:r>
      <w:r w:rsidRPr="005E4563">
        <w:rPr>
          <w:rFonts w:ascii="Times New Roman" w:hAnsi="Times New Roman" w:cs="Times New Roman"/>
          <w:bCs/>
          <w:i/>
          <w:color w:val="000000"/>
          <w:sz w:val="24"/>
          <w:szCs w:val="24"/>
        </w:rPr>
        <w:t>dipl.el.ing.</w:t>
      </w:r>
    </w:p>
    <w:p w:rsidR="00390429" w:rsidRPr="005E4563" w:rsidRDefault="00390429" w:rsidP="00390429">
      <w:pPr>
        <w:spacing w:after="0"/>
        <w:jc w:val="both"/>
        <w:rPr>
          <w:rFonts w:ascii="Times New Roman" w:hAnsi="Times New Roman" w:cs="Times New Roman"/>
          <w:bCs/>
          <w:i/>
          <w:color w:val="000000"/>
          <w:sz w:val="24"/>
          <w:szCs w:val="24"/>
        </w:rPr>
      </w:pPr>
    </w:p>
    <w:p w:rsidR="003B7936" w:rsidRPr="005E4563" w:rsidRDefault="003B7936" w:rsidP="00390429">
      <w:pPr>
        <w:spacing w:after="0"/>
        <w:jc w:val="both"/>
        <w:rPr>
          <w:rFonts w:ascii="Times New Roman" w:hAnsi="Times New Roman" w:cs="Times New Roman"/>
          <w:bCs/>
          <w:i/>
          <w:color w:val="000000"/>
          <w:sz w:val="24"/>
          <w:szCs w:val="24"/>
        </w:rPr>
      </w:pPr>
      <w:r w:rsidRPr="005E4563">
        <w:rPr>
          <w:rFonts w:ascii="Times New Roman" w:hAnsi="Times New Roman" w:cs="Times New Roman"/>
          <w:bCs/>
          <w:color w:val="000000"/>
          <w:sz w:val="24"/>
          <w:szCs w:val="24"/>
        </w:rPr>
        <w:t xml:space="preserve">Član komisije za otvaranje i vrednovanje ponuda    Radisav Dajović, </w:t>
      </w:r>
      <w:r w:rsidRPr="005E4563">
        <w:rPr>
          <w:rFonts w:ascii="Times New Roman" w:hAnsi="Times New Roman" w:cs="Times New Roman"/>
          <w:bCs/>
          <w:i/>
          <w:color w:val="000000"/>
          <w:sz w:val="24"/>
          <w:szCs w:val="24"/>
        </w:rPr>
        <w:t>dipl.</w:t>
      </w:r>
      <w:r w:rsidR="00390429" w:rsidRPr="005E4563">
        <w:rPr>
          <w:rFonts w:ascii="Times New Roman" w:hAnsi="Times New Roman" w:cs="Times New Roman"/>
          <w:bCs/>
          <w:i/>
          <w:color w:val="000000"/>
          <w:sz w:val="24"/>
          <w:szCs w:val="24"/>
        </w:rPr>
        <w:t>pravnik</w:t>
      </w:r>
    </w:p>
    <w:p w:rsidR="00DD0A45" w:rsidRPr="005E4563" w:rsidRDefault="00DD0A45" w:rsidP="003B7936">
      <w:pPr>
        <w:spacing w:after="0" w:line="240" w:lineRule="auto"/>
        <w:ind w:left="4956" w:firstLine="708"/>
        <w:rPr>
          <w:rFonts w:ascii="Arial" w:hAnsi="Arial" w:cs="Arial"/>
          <w:iCs/>
          <w:color w:val="000000"/>
          <w:sz w:val="24"/>
          <w:szCs w:val="24"/>
          <w:lang w:val="sr-Latn-CS"/>
        </w:rPr>
      </w:pPr>
    </w:p>
    <w:p w:rsidR="00DD0A45" w:rsidRPr="005E4563" w:rsidRDefault="00DD0A45" w:rsidP="00D97FDF">
      <w:pPr>
        <w:spacing w:after="0" w:line="240" w:lineRule="auto"/>
        <w:ind w:left="4956" w:firstLine="708"/>
        <w:jc w:val="both"/>
        <w:rPr>
          <w:rFonts w:ascii="Arial" w:hAnsi="Arial" w:cs="Arial"/>
          <w:iCs/>
          <w:color w:val="000000"/>
          <w:sz w:val="24"/>
          <w:szCs w:val="24"/>
          <w:lang w:val="sr-Latn-CS"/>
        </w:rPr>
      </w:pPr>
    </w:p>
    <w:p w:rsidR="00DD0A45" w:rsidRPr="005E4563" w:rsidRDefault="00DD0A45" w:rsidP="00D97FDF">
      <w:pPr>
        <w:spacing w:after="0" w:line="240" w:lineRule="auto"/>
        <w:ind w:left="4956" w:firstLine="708"/>
        <w:jc w:val="both"/>
        <w:rPr>
          <w:rFonts w:ascii="Arial" w:hAnsi="Arial" w:cs="Arial"/>
          <w:iCs/>
          <w:color w:val="000000"/>
          <w:sz w:val="24"/>
          <w:szCs w:val="24"/>
          <w:lang w:val="sr-Latn-CS"/>
        </w:rPr>
      </w:pPr>
    </w:p>
    <w:p w:rsidR="00DD0A45" w:rsidRPr="005E4563" w:rsidRDefault="00DD0A45" w:rsidP="00D97FDF">
      <w:pPr>
        <w:spacing w:after="0" w:line="240" w:lineRule="auto"/>
        <w:ind w:left="4956" w:firstLine="708"/>
        <w:jc w:val="both"/>
        <w:rPr>
          <w:rFonts w:ascii="Arial" w:hAnsi="Arial" w:cs="Arial"/>
          <w:iCs/>
          <w:color w:val="000000"/>
          <w:sz w:val="24"/>
          <w:szCs w:val="24"/>
          <w:lang w:val="sr-Latn-CS"/>
        </w:rPr>
      </w:pPr>
    </w:p>
    <w:p w:rsidR="003014CC" w:rsidRPr="005E4563" w:rsidRDefault="003014CC">
      <w:pPr>
        <w:rPr>
          <w:rFonts w:ascii="Arial" w:hAnsi="Arial" w:cs="Arial"/>
          <w:sz w:val="24"/>
          <w:szCs w:val="24"/>
        </w:rPr>
      </w:pPr>
    </w:p>
    <w:p w:rsidR="003014CC" w:rsidRPr="005E4563" w:rsidRDefault="003014CC" w:rsidP="003014C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5" w:name="_Toc416180138"/>
      <w:bookmarkStart w:id="16" w:name="_Toc479230026"/>
      <w:r w:rsidRPr="005E4563">
        <w:rPr>
          <w:i w:val="0"/>
          <w:iCs w:val="0"/>
          <w:color w:val="000000"/>
          <w:u w:val="none"/>
        </w:rPr>
        <w:lastRenderedPageBreak/>
        <w:t>METODOLOGIJA NAČINA VREDNOVANJA PONUDA PO KRITERIJUMU I PODKRITERIJUMIMA</w:t>
      </w:r>
      <w:bookmarkEnd w:id="15"/>
      <w:bookmarkEnd w:id="16"/>
    </w:p>
    <w:p w:rsidR="003014CC" w:rsidRPr="005E4563" w:rsidRDefault="003014CC" w:rsidP="003014CC">
      <w:pPr>
        <w:spacing w:after="0" w:line="240" w:lineRule="auto"/>
        <w:jc w:val="both"/>
        <w:rPr>
          <w:rFonts w:ascii="Times New Roman" w:hAnsi="Times New Roman" w:cs="Times New Roman"/>
          <w:b/>
          <w:bCs/>
          <w:color w:val="000000"/>
          <w:sz w:val="24"/>
          <w:szCs w:val="24"/>
          <w:shd w:val="clear" w:color="auto" w:fill="FFFFFF"/>
        </w:rPr>
      </w:pPr>
    </w:p>
    <w:p w:rsidR="006D1668" w:rsidRPr="005E456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5E4563" w:rsidRDefault="006D1668" w:rsidP="006D1668">
      <w:pPr>
        <w:spacing w:after="0" w:line="240" w:lineRule="auto"/>
        <w:jc w:val="both"/>
        <w:rPr>
          <w:rFonts w:ascii="Times New Roman" w:hAnsi="Times New Roman" w:cs="Times New Roman"/>
          <w:i/>
          <w:iCs/>
          <w:color w:val="000000"/>
          <w:sz w:val="24"/>
          <w:szCs w:val="24"/>
        </w:rPr>
      </w:pPr>
      <w:r w:rsidRPr="005E4563">
        <w:rPr>
          <w:rFonts w:ascii="Arial" w:hAnsi="Arial" w:cs="Arial"/>
          <w:b/>
          <w:bCs/>
          <w:color w:val="000000"/>
          <w:sz w:val="24"/>
          <w:szCs w:val="24"/>
          <w:shd w:val="clear" w:color="auto" w:fill="FFFFFF"/>
        </w:rPr>
        <w:sym w:font="Wingdings" w:char="F0A8"/>
      </w:r>
      <w:r w:rsidRPr="005E4563">
        <w:rPr>
          <w:rFonts w:ascii="Arial" w:hAnsi="Arial" w:cs="Arial"/>
          <w:b/>
          <w:bCs/>
          <w:color w:val="000000"/>
          <w:sz w:val="24"/>
          <w:szCs w:val="24"/>
          <w:shd w:val="clear" w:color="auto" w:fill="FFFFFF"/>
        </w:rPr>
        <w:t xml:space="preserve"> </w:t>
      </w:r>
      <w:r w:rsidRPr="005E4563">
        <w:rPr>
          <w:rFonts w:ascii="Times New Roman" w:hAnsi="Times New Roman" w:cs="Times New Roman"/>
          <w:b/>
          <w:bCs/>
          <w:color w:val="000000"/>
          <w:sz w:val="24"/>
          <w:szCs w:val="24"/>
          <w:shd w:val="clear" w:color="auto" w:fill="FFFFFF"/>
          <w:lang w:val="hr-HR"/>
        </w:rPr>
        <w:t xml:space="preserve">Vrednovanje ponuda po kriterijumu </w:t>
      </w:r>
      <w:r w:rsidRPr="005E4563">
        <w:rPr>
          <w:rFonts w:ascii="Times New Roman" w:hAnsi="Times New Roman" w:cs="Times New Roman"/>
          <w:b/>
          <w:bCs/>
          <w:color w:val="000000"/>
          <w:sz w:val="24"/>
          <w:szCs w:val="24"/>
          <w:shd w:val="clear" w:color="auto" w:fill="FFFFFF"/>
          <w:lang w:val="pl-PL"/>
        </w:rPr>
        <w:t>najni</w:t>
      </w:r>
      <w:r w:rsidRPr="005E4563">
        <w:rPr>
          <w:rFonts w:ascii="Times New Roman" w:hAnsi="Times New Roman" w:cs="Times New Roman"/>
          <w:b/>
          <w:bCs/>
          <w:color w:val="000000"/>
          <w:sz w:val="24"/>
          <w:szCs w:val="24"/>
          <w:shd w:val="clear" w:color="auto" w:fill="FFFFFF"/>
          <w:lang w:val="hr-HR"/>
        </w:rPr>
        <w:t>že</w:t>
      </w:r>
      <w:r w:rsidRPr="005E4563">
        <w:rPr>
          <w:rFonts w:ascii="Times New Roman" w:hAnsi="Times New Roman" w:cs="Times New Roman"/>
          <w:b/>
          <w:bCs/>
          <w:color w:val="000000"/>
          <w:sz w:val="24"/>
          <w:szCs w:val="24"/>
          <w:shd w:val="clear" w:color="auto" w:fill="FFFFFF"/>
          <w:lang w:val="pl-PL"/>
        </w:rPr>
        <w:t xml:space="preserve"> ponu</w:t>
      </w:r>
      <w:r w:rsidRPr="005E4563">
        <w:rPr>
          <w:rFonts w:ascii="Times New Roman" w:hAnsi="Times New Roman" w:cs="Times New Roman"/>
          <w:b/>
          <w:bCs/>
          <w:color w:val="000000"/>
          <w:sz w:val="24"/>
          <w:szCs w:val="24"/>
          <w:shd w:val="clear" w:color="auto" w:fill="FFFFFF"/>
          <w:lang w:val="hr-HR"/>
        </w:rPr>
        <w:t>đ</w:t>
      </w:r>
      <w:r w:rsidRPr="005E4563">
        <w:rPr>
          <w:rFonts w:ascii="Times New Roman" w:hAnsi="Times New Roman" w:cs="Times New Roman"/>
          <w:b/>
          <w:bCs/>
          <w:color w:val="000000"/>
          <w:sz w:val="24"/>
          <w:szCs w:val="24"/>
          <w:shd w:val="clear" w:color="auto" w:fill="FFFFFF"/>
          <w:lang w:val="pl-PL"/>
        </w:rPr>
        <w:t>ena cijena</w:t>
      </w:r>
      <w:r w:rsidRPr="005E4563">
        <w:rPr>
          <w:rFonts w:ascii="Times New Roman" w:hAnsi="Times New Roman" w:cs="Times New Roman"/>
          <w:b/>
          <w:bCs/>
          <w:color w:val="000000"/>
          <w:sz w:val="24"/>
          <w:szCs w:val="24"/>
        </w:rPr>
        <w:t xml:space="preserve"> vršiće se na sljedeći način:</w:t>
      </w:r>
      <w:r w:rsidRPr="005E4563">
        <w:rPr>
          <w:rFonts w:ascii="Times New Roman" w:hAnsi="Times New Roman" w:cs="Times New Roman"/>
          <w:color w:val="000000"/>
          <w:sz w:val="24"/>
          <w:szCs w:val="24"/>
          <w:lang w:val="pl-PL"/>
        </w:rPr>
        <w:tab/>
      </w:r>
    </w:p>
    <w:p w:rsidR="006D1668" w:rsidRPr="005E4563" w:rsidRDefault="006D1668" w:rsidP="006D1668">
      <w:pPr>
        <w:spacing w:after="0" w:line="240" w:lineRule="auto"/>
        <w:jc w:val="both"/>
        <w:rPr>
          <w:rFonts w:ascii="Times New Roman" w:hAnsi="Times New Roman" w:cs="Times New Roman"/>
          <w:i/>
          <w:iCs/>
          <w:color w:val="000000"/>
          <w:sz w:val="24"/>
          <w:szCs w:val="24"/>
        </w:rPr>
      </w:pPr>
    </w:p>
    <w:p w:rsidR="006D1668" w:rsidRPr="005E4563" w:rsidRDefault="006D1668" w:rsidP="006D1668">
      <w:pPr>
        <w:spacing w:after="0" w:line="240" w:lineRule="auto"/>
        <w:jc w:val="both"/>
        <w:rPr>
          <w:rFonts w:ascii="Times New Roman" w:eastAsia="Times New Roman" w:hAnsi="Times New Roman" w:cs="Times New Roman"/>
          <w:sz w:val="24"/>
          <w:szCs w:val="24"/>
          <w:lang w:val="sl-SI"/>
        </w:rPr>
      </w:pPr>
      <w:r w:rsidRPr="005E4563">
        <w:rPr>
          <w:rFonts w:ascii="Times New Roman" w:eastAsia="Times New Roman" w:hAnsi="Times New Roman" w:cs="Times New Roman"/>
          <w:sz w:val="24"/>
          <w:szCs w:val="24"/>
          <w:lang w:val="sr-Cyrl-CS"/>
        </w:rPr>
        <w:t xml:space="preserve">Broj </w:t>
      </w:r>
      <w:r w:rsidRPr="005E4563">
        <w:rPr>
          <w:rFonts w:ascii="Times New Roman" w:eastAsia="Times New Roman" w:hAnsi="Times New Roman" w:cs="Times New Roman"/>
          <w:sz w:val="24"/>
          <w:szCs w:val="24"/>
          <w:lang w:val="sl-SI"/>
        </w:rPr>
        <w:t>bodova za ovaj kriterijum</w:t>
      </w:r>
      <w:r w:rsidRPr="005E4563">
        <w:rPr>
          <w:rFonts w:ascii="Times New Roman" w:eastAsia="Times New Roman" w:hAnsi="Times New Roman" w:cs="Times New Roman"/>
          <w:sz w:val="24"/>
          <w:szCs w:val="24"/>
          <w:lang w:val="sr-Cyrl-CS"/>
        </w:rPr>
        <w:t xml:space="preserve"> odre</w:t>
      </w:r>
      <w:r w:rsidRPr="005E4563">
        <w:rPr>
          <w:rFonts w:ascii="Times New Roman" w:eastAsia="Times New Roman" w:hAnsi="Times New Roman" w:cs="Times New Roman"/>
          <w:sz w:val="24"/>
          <w:szCs w:val="24"/>
          <w:lang w:val="sr-Latn-CS"/>
        </w:rPr>
        <w:t>đ</w:t>
      </w:r>
      <w:r w:rsidRPr="005E4563">
        <w:rPr>
          <w:rFonts w:ascii="Times New Roman" w:eastAsia="Times New Roman" w:hAnsi="Times New Roman" w:cs="Times New Roman"/>
          <w:sz w:val="24"/>
          <w:szCs w:val="24"/>
          <w:lang w:val="sr-Cyrl-CS"/>
        </w:rPr>
        <w:t>uje se po formuli</w:t>
      </w:r>
      <w:r w:rsidRPr="005E4563">
        <w:rPr>
          <w:rFonts w:ascii="Times New Roman" w:eastAsia="Times New Roman" w:hAnsi="Times New Roman" w:cs="Times New Roman"/>
          <w:sz w:val="24"/>
          <w:szCs w:val="24"/>
          <w:lang w:val="sl-SI"/>
        </w:rPr>
        <w:t>:</w:t>
      </w:r>
    </w:p>
    <w:p w:rsidR="006D1668" w:rsidRPr="005E4563" w:rsidRDefault="006D1668" w:rsidP="006D1668">
      <w:pPr>
        <w:spacing w:after="0" w:line="240" w:lineRule="auto"/>
        <w:jc w:val="center"/>
        <w:rPr>
          <w:rFonts w:ascii="Times New Roman" w:eastAsia="Times New Roman" w:hAnsi="Times New Roman" w:cs="Times New Roman"/>
          <w:b/>
          <w:sz w:val="24"/>
          <w:szCs w:val="24"/>
          <w:lang w:val="sr-Latn-CS"/>
        </w:rPr>
      </w:pPr>
      <w:r w:rsidRPr="005E4563">
        <w:rPr>
          <w:rFonts w:ascii="Times New Roman" w:eastAsia="Times New Roman" w:hAnsi="Times New Roman" w:cs="Times New Roman"/>
          <w:b/>
          <w:sz w:val="24"/>
          <w:szCs w:val="24"/>
          <w:lang w:val="sr-Latn-CS"/>
        </w:rPr>
        <w:t>C</w:t>
      </w:r>
      <w:r w:rsidRPr="005E4563">
        <w:rPr>
          <w:rFonts w:ascii="Times New Roman" w:eastAsia="Times New Roman" w:hAnsi="Times New Roman" w:cs="Times New Roman"/>
          <w:b/>
          <w:sz w:val="24"/>
          <w:szCs w:val="24"/>
          <w:lang w:val="sr-Cyrl-CS"/>
        </w:rPr>
        <w:t>=(</w:t>
      </w:r>
      <w:r w:rsidRPr="005E4563">
        <w:rPr>
          <w:rFonts w:ascii="Times New Roman" w:eastAsia="Times New Roman" w:hAnsi="Times New Roman" w:cs="Times New Roman"/>
          <w:b/>
          <w:sz w:val="24"/>
          <w:szCs w:val="24"/>
          <w:lang w:val="sr-Latn-CS"/>
        </w:rPr>
        <w:t>C</w:t>
      </w:r>
      <w:r w:rsidRPr="005E4563">
        <w:rPr>
          <w:rFonts w:ascii="Times New Roman" w:eastAsia="Times New Roman" w:hAnsi="Times New Roman" w:cs="Times New Roman"/>
          <w:b/>
          <w:sz w:val="24"/>
          <w:szCs w:val="24"/>
          <w:vertAlign w:val="subscript"/>
          <w:lang w:val="sr-Latn-CS"/>
        </w:rPr>
        <w:t>min</w:t>
      </w:r>
      <w:r w:rsidRPr="005E4563">
        <w:rPr>
          <w:rFonts w:ascii="Times New Roman" w:eastAsia="Times New Roman" w:hAnsi="Times New Roman" w:cs="Times New Roman"/>
          <w:b/>
          <w:sz w:val="24"/>
          <w:szCs w:val="24"/>
          <w:lang w:val="sr-Latn-CS"/>
        </w:rPr>
        <w:t>/C</w:t>
      </w:r>
      <w:r w:rsidRPr="005E4563">
        <w:rPr>
          <w:rFonts w:ascii="Times New Roman" w:eastAsia="Times New Roman" w:hAnsi="Times New Roman" w:cs="Times New Roman"/>
          <w:b/>
          <w:sz w:val="24"/>
          <w:szCs w:val="24"/>
          <w:vertAlign w:val="subscript"/>
          <w:lang w:val="sr-Latn-CS"/>
        </w:rPr>
        <w:t>p</w:t>
      </w:r>
      <w:r w:rsidRPr="005E4563">
        <w:rPr>
          <w:rFonts w:ascii="Times New Roman" w:eastAsia="Times New Roman" w:hAnsi="Times New Roman" w:cs="Times New Roman"/>
          <w:b/>
          <w:sz w:val="24"/>
          <w:szCs w:val="24"/>
          <w:lang w:val="sr-Cyrl-CS"/>
        </w:rPr>
        <w:t>)</w:t>
      </w:r>
      <w:r w:rsidRPr="005E4563">
        <w:rPr>
          <w:rFonts w:ascii="Times New Roman" w:eastAsia="Times New Roman" w:hAnsi="Times New Roman" w:cs="Times New Roman"/>
          <w:b/>
          <w:sz w:val="24"/>
          <w:szCs w:val="24"/>
          <w:lang w:val="sr-Latn-CS"/>
        </w:rPr>
        <w:t>*100</w:t>
      </w:r>
    </w:p>
    <w:p w:rsidR="006D1668" w:rsidRPr="005E4563" w:rsidRDefault="006D1668" w:rsidP="006D1668">
      <w:pPr>
        <w:spacing w:after="0" w:line="240" w:lineRule="auto"/>
        <w:jc w:val="both"/>
        <w:rPr>
          <w:rFonts w:ascii="Times New Roman" w:eastAsia="Times New Roman" w:hAnsi="Times New Roman" w:cs="Times New Roman"/>
          <w:sz w:val="24"/>
          <w:szCs w:val="24"/>
          <w:u w:val="single"/>
          <w:lang w:val="sr-Latn-CS"/>
        </w:rPr>
      </w:pPr>
      <w:r w:rsidRPr="005E4563">
        <w:rPr>
          <w:rFonts w:ascii="Times New Roman" w:eastAsia="Times New Roman" w:hAnsi="Times New Roman" w:cs="Times New Roman"/>
          <w:sz w:val="24"/>
          <w:szCs w:val="24"/>
          <w:u w:val="single"/>
          <w:lang w:val="sr-Latn-CS"/>
        </w:rPr>
        <w:t>Gdje je:</w:t>
      </w:r>
    </w:p>
    <w:p w:rsidR="006D1668" w:rsidRPr="005E4563" w:rsidRDefault="006D1668" w:rsidP="006D1668">
      <w:pPr>
        <w:spacing w:after="0" w:line="240" w:lineRule="auto"/>
        <w:ind w:firstLine="708"/>
        <w:jc w:val="both"/>
        <w:rPr>
          <w:rFonts w:ascii="Times New Roman" w:eastAsia="Times New Roman" w:hAnsi="Times New Roman" w:cs="Times New Roman"/>
          <w:sz w:val="24"/>
          <w:szCs w:val="24"/>
          <w:lang w:val="sr-Latn-CS"/>
        </w:rPr>
      </w:pPr>
      <w:r w:rsidRPr="005E4563">
        <w:rPr>
          <w:rFonts w:ascii="Times New Roman" w:eastAsia="Times New Roman" w:hAnsi="Times New Roman" w:cs="Times New Roman"/>
          <w:sz w:val="24"/>
          <w:szCs w:val="24"/>
          <w:lang w:val="sr-Latn-CS"/>
        </w:rPr>
        <w:t xml:space="preserve"> C – broj bodova po kriterijumu najniže ponuđena cijena</w:t>
      </w:r>
    </w:p>
    <w:p w:rsidR="006D1668" w:rsidRPr="005E4563" w:rsidRDefault="006D1668" w:rsidP="006D1668">
      <w:pPr>
        <w:spacing w:after="0" w:line="240" w:lineRule="auto"/>
        <w:jc w:val="both"/>
        <w:rPr>
          <w:rFonts w:ascii="Times New Roman" w:eastAsia="Times New Roman" w:hAnsi="Times New Roman" w:cs="Times New Roman"/>
          <w:sz w:val="24"/>
          <w:szCs w:val="24"/>
          <w:lang w:val="sr-Latn-CS"/>
        </w:rPr>
      </w:pPr>
      <w:r w:rsidRPr="005E4563">
        <w:rPr>
          <w:rFonts w:ascii="Times New Roman" w:eastAsia="Times New Roman" w:hAnsi="Times New Roman" w:cs="Times New Roman"/>
          <w:sz w:val="24"/>
          <w:szCs w:val="24"/>
          <w:lang w:val="sr-Latn-CS"/>
        </w:rPr>
        <w:t xml:space="preserve">             C</w:t>
      </w:r>
      <w:r w:rsidRPr="005E4563">
        <w:rPr>
          <w:rFonts w:ascii="Times New Roman" w:eastAsia="Times New Roman" w:hAnsi="Times New Roman" w:cs="Times New Roman"/>
          <w:sz w:val="24"/>
          <w:szCs w:val="24"/>
          <w:vertAlign w:val="subscript"/>
          <w:lang w:val="sr-Latn-CS"/>
        </w:rPr>
        <w:t>p</w:t>
      </w:r>
      <w:r w:rsidRPr="005E4563">
        <w:rPr>
          <w:rFonts w:ascii="Times New Roman" w:eastAsia="Times New Roman" w:hAnsi="Times New Roman" w:cs="Times New Roman"/>
          <w:sz w:val="24"/>
          <w:szCs w:val="24"/>
          <w:lang w:val="sr-Latn-CS"/>
        </w:rPr>
        <w:t xml:space="preserve"> –  ponuđena cijena (sa PDV)   </w:t>
      </w:r>
    </w:p>
    <w:p w:rsidR="006D1668" w:rsidRPr="005E4563" w:rsidRDefault="006D1668" w:rsidP="006D1668">
      <w:pPr>
        <w:spacing w:after="0" w:line="240" w:lineRule="auto"/>
        <w:jc w:val="both"/>
        <w:rPr>
          <w:rFonts w:ascii="Times New Roman" w:eastAsia="Times New Roman" w:hAnsi="Times New Roman" w:cs="Times New Roman"/>
          <w:sz w:val="24"/>
          <w:szCs w:val="24"/>
          <w:lang w:val="sr-Latn-CS"/>
        </w:rPr>
      </w:pPr>
      <w:r w:rsidRPr="005E4563">
        <w:rPr>
          <w:rFonts w:ascii="Times New Roman" w:eastAsia="Times New Roman" w:hAnsi="Times New Roman" w:cs="Times New Roman"/>
          <w:sz w:val="24"/>
          <w:szCs w:val="24"/>
          <w:lang w:val="sr-Latn-CS"/>
        </w:rPr>
        <w:t xml:space="preserve">              C</w:t>
      </w:r>
      <w:r w:rsidRPr="005E4563">
        <w:rPr>
          <w:rFonts w:ascii="Times New Roman" w:eastAsia="Times New Roman" w:hAnsi="Times New Roman" w:cs="Times New Roman"/>
          <w:sz w:val="24"/>
          <w:szCs w:val="24"/>
          <w:vertAlign w:val="subscript"/>
          <w:lang w:val="sr-Latn-CS"/>
        </w:rPr>
        <w:t>min</w:t>
      </w:r>
      <w:r w:rsidRPr="005E4563">
        <w:rPr>
          <w:rFonts w:ascii="Times New Roman" w:eastAsia="Times New Roman" w:hAnsi="Times New Roman" w:cs="Times New Roman"/>
          <w:sz w:val="24"/>
          <w:szCs w:val="24"/>
          <w:lang w:val="sr-Latn-CS"/>
        </w:rPr>
        <w:t xml:space="preserve"> – najniža ponuđena cijena (sa PDV)</w:t>
      </w:r>
    </w:p>
    <w:p w:rsidR="006D1668" w:rsidRPr="005E456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5E456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3E7945" w:rsidRPr="005E4563" w:rsidRDefault="003E7945" w:rsidP="003014CC">
      <w:pPr>
        <w:spacing w:after="0" w:line="240" w:lineRule="auto"/>
        <w:jc w:val="both"/>
        <w:rPr>
          <w:rFonts w:ascii="Times New Roman" w:hAnsi="Times New Roman" w:cs="Times New Roman"/>
          <w:b/>
          <w:bCs/>
          <w:color w:val="000000"/>
          <w:sz w:val="24"/>
          <w:szCs w:val="24"/>
          <w:shd w:val="clear" w:color="auto" w:fill="FFFFFF"/>
        </w:rPr>
      </w:pPr>
    </w:p>
    <w:p w:rsidR="003E7945" w:rsidRPr="005E4563" w:rsidRDefault="003E7945" w:rsidP="003014CC">
      <w:pPr>
        <w:spacing w:after="0" w:line="240" w:lineRule="auto"/>
        <w:jc w:val="both"/>
        <w:rPr>
          <w:rFonts w:ascii="Times New Roman" w:hAnsi="Times New Roman" w:cs="Times New Roman"/>
          <w:b/>
          <w:bCs/>
          <w:color w:val="000000"/>
          <w:sz w:val="24"/>
          <w:szCs w:val="24"/>
          <w:shd w:val="clear" w:color="auto" w:fill="FFFFFF"/>
        </w:rPr>
      </w:pPr>
    </w:p>
    <w:p w:rsidR="006D1668" w:rsidRPr="005E456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7A4D9F" w:rsidRPr="005E4563"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7A4D9F" w:rsidRPr="005E4563"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7A4D9F" w:rsidRPr="005E4563" w:rsidRDefault="007A4D9F" w:rsidP="003014CC">
      <w:pPr>
        <w:spacing w:after="0" w:line="240" w:lineRule="auto"/>
        <w:jc w:val="both"/>
        <w:rPr>
          <w:rFonts w:ascii="Times New Roman" w:hAnsi="Times New Roman" w:cs="Times New Roman"/>
          <w:b/>
          <w:bCs/>
          <w:color w:val="000000"/>
          <w:sz w:val="24"/>
          <w:szCs w:val="24"/>
          <w:shd w:val="clear" w:color="auto" w:fill="FFFFFF"/>
        </w:rPr>
      </w:pPr>
    </w:p>
    <w:p w:rsidR="006D1668" w:rsidRPr="005E456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3E7945" w:rsidRDefault="003E7945" w:rsidP="003014CC">
      <w:pPr>
        <w:spacing w:after="0" w:line="240" w:lineRule="auto"/>
        <w:jc w:val="both"/>
        <w:rPr>
          <w:rFonts w:ascii="Times New Roman" w:hAnsi="Times New Roman" w:cs="Times New Roman"/>
          <w:bCs/>
          <w:color w:val="000000"/>
          <w:sz w:val="24"/>
          <w:szCs w:val="24"/>
          <w:shd w:val="clear" w:color="auto" w:fill="FFFFFF"/>
        </w:rPr>
      </w:pPr>
      <w:r w:rsidRPr="005E4563">
        <w:rPr>
          <w:rFonts w:ascii="Times New Roman" w:hAnsi="Times New Roman" w:cs="Times New Roman"/>
          <w:bCs/>
          <w:color w:val="000000"/>
          <w:sz w:val="24"/>
          <w:szCs w:val="24"/>
          <w:shd w:val="clear" w:color="auto" w:fill="FFFFFF"/>
        </w:rPr>
        <w:t>Ako je ponuđena cijena 0,00 EUR-a prilikom vrednovanja te cijene po kriterijumu ili podkriterijumu najniža ponuđena cijena uzima se da je ponuđena cijena 0,01 EUR.</w:t>
      </w:r>
    </w:p>
    <w:p w:rsidR="006D1668" w:rsidRPr="003E7945" w:rsidRDefault="006D1668" w:rsidP="003014CC">
      <w:pPr>
        <w:spacing w:after="0" w:line="240" w:lineRule="auto"/>
        <w:jc w:val="both"/>
        <w:rPr>
          <w:rFonts w:ascii="Times New Roman" w:hAnsi="Times New Roman" w:cs="Times New Roman"/>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D1668" w:rsidRPr="00852493" w:rsidRDefault="006D1668" w:rsidP="003014CC">
      <w:pPr>
        <w:spacing w:after="0" w:line="240" w:lineRule="auto"/>
        <w:jc w:val="both"/>
        <w:rPr>
          <w:rFonts w:ascii="Times New Roman" w:hAnsi="Times New Roman" w:cs="Times New Roman"/>
          <w:b/>
          <w:bCs/>
          <w:color w:val="000000"/>
          <w:sz w:val="24"/>
          <w:szCs w:val="24"/>
          <w:shd w:val="clear" w:color="auto" w:fill="FFFFFF"/>
        </w:rPr>
      </w:pPr>
    </w:p>
    <w:p w:rsidR="0066514C" w:rsidRPr="003E7945" w:rsidRDefault="0066514C" w:rsidP="0066514C">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479230027"/>
      <w:r w:rsidRPr="003E7945">
        <w:rPr>
          <w:rFonts w:ascii="Times New Roman" w:hAnsi="Times New Roman" w:cs="Times New Roman"/>
          <w:b/>
          <w:bCs/>
          <w:color w:val="000000"/>
          <w:sz w:val="24"/>
          <w:szCs w:val="24"/>
          <w:lang w:eastAsia="zh-TW"/>
        </w:rPr>
        <w:lastRenderedPageBreak/>
        <w:t>NASLOVNA STRANA PONUDE</w:t>
      </w:r>
      <w:bookmarkEnd w:id="17"/>
    </w:p>
    <w:p w:rsidR="0066514C" w:rsidRPr="0066514C" w:rsidRDefault="0066514C" w:rsidP="0066514C">
      <w:pPr>
        <w:tabs>
          <w:tab w:val="left" w:pos="1950"/>
        </w:tabs>
        <w:jc w:val="both"/>
        <w:rPr>
          <w:rFonts w:ascii="Arial" w:hAnsi="Arial" w:cs="Arial"/>
          <w:color w:val="000000"/>
          <w:sz w:val="24"/>
          <w:szCs w:val="24"/>
        </w:rPr>
      </w:pPr>
    </w:p>
    <w:p w:rsidR="0066514C" w:rsidRPr="0066514C" w:rsidRDefault="0066514C" w:rsidP="0066514C">
      <w:pPr>
        <w:tabs>
          <w:tab w:val="left" w:pos="1950"/>
        </w:tabs>
        <w:jc w:val="both"/>
        <w:rPr>
          <w:rFonts w:ascii="Arial" w:hAnsi="Arial" w:cs="Arial"/>
          <w:color w:val="000000"/>
          <w:sz w:val="24"/>
          <w:szCs w:val="24"/>
        </w:rPr>
      </w:pPr>
    </w:p>
    <w:p w:rsidR="0066514C" w:rsidRPr="003E7945" w:rsidRDefault="0066514C" w:rsidP="0066514C">
      <w:pPr>
        <w:jc w:val="both"/>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ponuđača</w:t>
      </w:r>
      <w:r w:rsidRPr="003E7945">
        <w:rPr>
          <w:rFonts w:ascii="Times New Roman" w:hAnsi="Times New Roman" w:cs="Times New Roman"/>
          <w:color w:val="000000"/>
          <w:sz w:val="24"/>
          <w:szCs w:val="24"/>
          <w:u w:val="single"/>
        </w:rPr>
        <w:t>)</w:t>
      </w:r>
      <w:r w:rsidRPr="003E7945">
        <w:rPr>
          <w:rFonts w:ascii="Times New Roman" w:hAnsi="Times New Roman" w:cs="Times New Roman"/>
          <w:color w:val="000000"/>
          <w:sz w:val="24"/>
          <w:szCs w:val="24"/>
          <w:u w:val="single"/>
        </w:rPr>
        <w:tab/>
        <w:t xml:space="preserve">      </w:t>
      </w:r>
      <w:r w:rsidRPr="003E7945">
        <w:rPr>
          <w:rFonts w:ascii="Times New Roman" w:hAnsi="Times New Roman" w:cs="Times New Roman"/>
          <w:color w:val="000000"/>
          <w:sz w:val="24"/>
          <w:szCs w:val="24"/>
          <w:u w:val="single"/>
        </w:rPr>
        <w:tab/>
        <w:t xml:space="preserve">  </w:t>
      </w:r>
    </w:p>
    <w:p w:rsidR="0066514C" w:rsidRPr="003E7945" w:rsidRDefault="0066514C" w:rsidP="0066514C">
      <w:pPr>
        <w:tabs>
          <w:tab w:val="left" w:pos="1950"/>
        </w:tabs>
        <w:jc w:val="center"/>
        <w:rPr>
          <w:rFonts w:ascii="Times New Roman" w:hAnsi="Times New Roman" w:cs="Times New Roman"/>
          <w:color w:val="000000"/>
          <w:sz w:val="28"/>
          <w:szCs w:val="28"/>
        </w:rPr>
      </w:pPr>
      <w:r w:rsidRPr="003E7945">
        <w:rPr>
          <w:rFonts w:ascii="Times New Roman" w:hAnsi="Times New Roman" w:cs="Times New Roman"/>
          <w:color w:val="000000"/>
          <w:sz w:val="28"/>
          <w:szCs w:val="28"/>
        </w:rPr>
        <w:t>podnosi</w:t>
      </w:r>
    </w:p>
    <w:p w:rsidR="0066514C" w:rsidRPr="003E7945" w:rsidRDefault="0066514C" w:rsidP="0066514C">
      <w:pPr>
        <w:tabs>
          <w:tab w:val="left" w:pos="1950"/>
        </w:tabs>
        <w:jc w:val="right"/>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naručioca</w:t>
      </w: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color w:val="000000"/>
          <w:sz w:val="24"/>
          <w:szCs w:val="24"/>
          <w:u w:val="single"/>
        </w:rPr>
        <w:tab/>
      </w:r>
      <w:r w:rsidRPr="003E7945">
        <w:rPr>
          <w:rFonts w:ascii="Times New Roman" w:hAnsi="Times New Roman" w:cs="Times New Roman"/>
          <w:color w:val="000000"/>
          <w:sz w:val="24"/>
          <w:szCs w:val="24"/>
          <w:u w:val="single"/>
        </w:rPr>
        <w:tab/>
      </w: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u w:val="single"/>
        </w:rPr>
      </w:pPr>
    </w:p>
    <w:p w:rsidR="0066514C" w:rsidRPr="003E7945" w:rsidRDefault="0066514C" w:rsidP="0066514C">
      <w:pPr>
        <w:tabs>
          <w:tab w:val="left" w:pos="1950"/>
        </w:tabs>
        <w:jc w:val="right"/>
        <w:rPr>
          <w:rFonts w:ascii="Times New Roman" w:hAnsi="Times New Roman" w:cs="Times New Roman"/>
          <w:color w:val="000000"/>
          <w:sz w:val="24"/>
          <w:szCs w:val="24"/>
        </w:rPr>
      </w:pPr>
    </w:p>
    <w:p w:rsidR="0066514C" w:rsidRPr="003E7945" w:rsidRDefault="0066514C" w:rsidP="0066514C">
      <w:pPr>
        <w:tabs>
          <w:tab w:val="left" w:pos="1950"/>
        </w:tabs>
        <w:jc w:val="center"/>
        <w:rPr>
          <w:rFonts w:ascii="Times New Roman" w:hAnsi="Times New Roman" w:cs="Times New Roman"/>
          <w:b/>
          <w:bCs/>
          <w:color w:val="000000"/>
          <w:sz w:val="32"/>
          <w:szCs w:val="32"/>
        </w:rPr>
      </w:pPr>
      <w:r w:rsidRPr="003E7945">
        <w:rPr>
          <w:rFonts w:ascii="Times New Roman" w:hAnsi="Times New Roman" w:cs="Times New Roman"/>
          <w:b/>
          <w:bCs/>
          <w:color w:val="000000"/>
          <w:sz w:val="32"/>
          <w:szCs w:val="32"/>
        </w:rPr>
        <w:t>P O N U D U</w:t>
      </w:r>
    </w:p>
    <w:p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po Tenderskoj dokumentaciji broj ____ od _______ godine </w:t>
      </w:r>
    </w:p>
    <w:p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za nabavku __________________________________________________________ </w:t>
      </w:r>
    </w:p>
    <w:p w:rsidR="0066514C" w:rsidRPr="003E7945" w:rsidRDefault="0066514C" w:rsidP="0066514C">
      <w:pPr>
        <w:tabs>
          <w:tab w:val="left" w:pos="1950"/>
        </w:tabs>
        <w:spacing w:after="0" w:line="240" w:lineRule="auto"/>
        <w:jc w:val="center"/>
        <w:rPr>
          <w:rFonts w:ascii="Times New Roman" w:hAnsi="Times New Roman" w:cs="Times New Roman"/>
          <w:b/>
          <w:bCs/>
          <w:color w:val="000000"/>
        </w:rPr>
      </w:pPr>
      <w:r w:rsidRPr="003E7945">
        <w:rPr>
          <w:rFonts w:ascii="Times New Roman" w:hAnsi="Times New Roman" w:cs="Times New Roman"/>
          <w:color w:val="000000"/>
        </w:rPr>
        <w:t>(</w:t>
      </w:r>
      <w:r w:rsidRPr="003E7945">
        <w:rPr>
          <w:rFonts w:ascii="Times New Roman" w:hAnsi="Times New Roman" w:cs="Times New Roman"/>
          <w:i/>
          <w:iCs/>
          <w:color w:val="000000"/>
        </w:rPr>
        <w:t>opis predmeta nabavke</w:t>
      </w:r>
      <w:r w:rsidRPr="003E7945">
        <w:rPr>
          <w:rFonts w:ascii="Times New Roman" w:hAnsi="Times New Roman" w:cs="Times New Roman"/>
          <w:color w:val="000000"/>
        </w:rPr>
        <w:t>)</w:t>
      </w:r>
      <w:r w:rsidRPr="003E7945">
        <w:rPr>
          <w:rFonts w:ascii="Times New Roman" w:hAnsi="Times New Roman" w:cs="Times New Roman"/>
          <w:b/>
          <w:bCs/>
          <w:color w:val="000000"/>
        </w:rPr>
        <w:t xml:space="preserve"> </w:t>
      </w:r>
    </w:p>
    <w:p w:rsidR="0066514C" w:rsidRPr="003E7945" w:rsidRDefault="0066514C" w:rsidP="0066514C">
      <w:pPr>
        <w:tabs>
          <w:tab w:val="left" w:pos="1950"/>
        </w:tabs>
        <w:jc w:val="center"/>
        <w:rPr>
          <w:rFonts w:ascii="Times New Roman" w:hAnsi="Times New Roman" w:cs="Times New Roman"/>
          <w:color w:val="000000"/>
          <w:sz w:val="24"/>
          <w:szCs w:val="24"/>
        </w:rPr>
      </w:pPr>
    </w:p>
    <w:p w:rsidR="0066514C" w:rsidRPr="003E7945" w:rsidRDefault="0066514C" w:rsidP="0066514C">
      <w:pPr>
        <w:tabs>
          <w:tab w:val="left" w:pos="1950"/>
        </w:tabs>
        <w:jc w:val="center"/>
        <w:rPr>
          <w:rFonts w:ascii="Times New Roman" w:hAnsi="Times New Roman" w:cs="Times New Roman"/>
          <w:b/>
          <w:bCs/>
          <w:color w:val="000000"/>
          <w:sz w:val="24"/>
          <w:szCs w:val="24"/>
        </w:rPr>
      </w:pPr>
      <w:r w:rsidRPr="003E7945">
        <w:rPr>
          <w:rFonts w:ascii="Times New Roman" w:hAnsi="Times New Roman" w:cs="Times New Roman"/>
          <w:b/>
          <w:bCs/>
          <w:color w:val="000000"/>
          <w:sz w:val="24"/>
          <w:szCs w:val="24"/>
        </w:rPr>
        <w:t>ZA</w:t>
      </w:r>
    </w:p>
    <w:p w:rsidR="0066514C" w:rsidRPr="003E7945" w:rsidRDefault="0066514C" w:rsidP="0066514C">
      <w:pPr>
        <w:tabs>
          <w:tab w:val="left" w:pos="1950"/>
        </w:tabs>
        <w:jc w:val="center"/>
        <w:rPr>
          <w:rFonts w:ascii="Times New Roman" w:hAnsi="Times New Roman" w:cs="Times New Roman"/>
          <w:b/>
          <w:bCs/>
          <w:color w:val="000000"/>
          <w:sz w:val="24"/>
          <w:szCs w:val="24"/>
        </w:rPr>
      </w:pPr>
    </w:p>
    <w:p w:rsidR="0066514C" w:rsidRPr="003E7945" w:rsidRDefault="0066514C" w:rsidP="0066514C">
      <w:pPr>
        <w:tabs>
          <w:tab w:val="left" w:pos="1950"/>
        </w:tabs>
        <w:rPr>
          <w:rFonts w:ascii="Times New Roman" w:hAnsi="Times New Roman" w:cs="Times New Roman"/>
          <w:color w:val="000000"/>
          <w:sz w:val="24"/>
          <w:szCs w:val="24"/>
        </w:rPr>
      </w:pPr>
    </w:p>
    <w:p w:rsidR="00DD0A45" w:rsidRDefault="0066514C" w:rsidP="00DD0A45">
      <w:pPr>
        <w:tabs>
          <w:tab w:val="left" w:pos="1950"/>
        </w:tabs>
        <w:ind w:left="1134" w:hanging="1134"/>
        <w:jc w:val="center"/>
        <w:rPr>
          <w:rFonts w:ascii="Times New Roman" w:hAnsi="Times New Roman" w:cs="Times New Roman"/>
          <w:color w:val="000000"/>
        </w:rPr>
      </w:pPr>
      <w:r w:rsidRPr="003E7945">
        <w:rPr>
          <w:rFonts w:ascii="Times New Roman" w:hAnsi="Times New Roman" w:cs="Times New Roman"/>
          <w:color w:val="000000"/>
          <w:sz w:val="28"/>
          <w:szCs w:val="28"/>
        </w:rPr>
        <w:t>_____________________________</w:t>
      </w:r>
    </w:p>
    <w:p w:rsidR="007B398D" w:rsidRPr="005B4D09" w:rsidRDefault="007B398D" w:rsidP="007B398D">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7B398D" w:rsidRPr="005B4D09" w:rsidRDefault="007B398D" w:rsidP="007B398D">
      <w:pPr>
        <w:tabs>
          <w:tab w:val="left" w:pos="1950"/>
        </w:tabs>
        <w:jc w:val="center"/>
        <w:rPr>
          <w:rFonts w:ascii="Times New Roman" w:hAnsi="Times New Roman" w:cs="Times New Roman"/>
          <w:color w:val="000000"/>
          <w:sz w:val="24"/>
          <w:szCs w:val="24"/>
        </w:rPr>
      </w:pPr>
    </w:p>
    <w:p w:rsidR="007B398D" w:rsidRDefault="007B398D" w:rsidP="007B398D">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7B398D" w:rsidRPr="005B4D09" w:rsidRDefault="007B398D" w:rsidP="007B398D">
      <w:pPr>
        <w:tabs>
          <w:tab w:val="left" w:pos="1950"/>
        </w:tabs>
        <w:jc w:val="center"/>
        <w:rPr>
          <w:rFonts w:ascii="Times New Roman" w:hAnsi="Times New Roman" w:cs="Times New Roman"/>
          <w:b/>
          <w:bCs/>
          <w:color w:val="000000"/>
          <w:sz w:val="24"/>
          <w:szCs w:val="24"/>
        </w:rPr>
      </w:pPr>
    </w:p>
    <w:p w:rsidR="007B398D" w:rsidRDefault="007B398D" w:rsidP="007B398D">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tabs>
          <w:tab w:val="left" w:pos="1950"/>
        </w:tabs>
        <w:jc w:val="center"/>
        <w:rPr>
          <w:rFonts w:ascii="Arial" w:hAnsi="Arial" w:cs="Arial"/>
          <w:color w:val="000000"/>
          <w:sz w:val="24"/>
          <w:szCs w:val="24"/>
        </w:rPr>
      </w:pPr>
    </w:p>
    <w:p w:rsidR="0066514C" w:rsidRPr="0066514C" w:rsidRDefault="0066514C" w:rsidP="0066514C">
      <w:pPr>
        <w:rPr>
          <w:rFonts w:ascii="Arial" w:hAnsi="Arial" w:cs="Arial"/>
          <w:sz w:val="24"/>
          <w:szCs w:val="24"/>
        </w:rPr>
      </w:pPr>
    </w:p>
    <w:p w:rsidR="00DD0A45" w:rsidRPr="0066514C" w:rsidRDefault="00DD0A45" w:rsidP="0066514C">
      <w:pPr>
        <w:rPr>
          <w:rFonts w:ascii="Arial" w:hAnsi="Arial" w:cs="Arial"/>
          <w:sz w:val="24"/>
          <w:szCs w:val="24"/>
        </w:rPr>
      </w:pPr>
    </w:p>
    <w:p w:rsidR="0066514C" w:rsidRPr="00E96BA1" w:rsidRDefault="0066514C" w:rsidP="0066514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3"/>
      <w:bookmarkStart w:id="19" w:name="_Toc479230028"/>
      <w:r w:rsidRPr="00E96BA1">
        <w:rPr>
          <w:rFonts w:ascii="Times New Roman" w:hAnsi="Times New Roman" w:cs="Times New Roman"/>
          <w:color w:val="000000"/>
          <w:sz w:val="24"/>
          <w:szCs w:val="24"/>
        </w:rPr>
        <w:lastRenderedPageBreak/>
        <w:t>PODACI O PONUDI I PONUĐAČU</w:t>
      </w:r>
      <w:bookmarkEnd w:id="18"/>
      <w:bookmarkEnd w:id="19"/>
    </w:p>
    <w:p w:rsidR="0066514C" w:rsidRPr="0066514C" w:rsidRDefault="0066514C" w:rsidP="0066514C">
      <w:pPr>
        <w:pStyle w:val="Subtitle"/>
        <w:rPr>
          <w:rFonts w:ascii="Arial" w:hAnsi="Arial" w:cs="Arial"/>
          <w:color w:val="000000"/>
        </w:rPr>
      </w:pPr>
    </w:p>
    <w:p w:rsidR="0066514C" w:rsidRPr="00E96BA1" w:rsidRDefault="0066514C" w:rsidP="0066514C">
      <w:pPr>
        <w:rPr>
          <w:rFonts w:ascii="Times New Roman" w:hAnsi="Times New Roman" w:cs="Times New Roman"/>
          <w:b/>
          <w:bCs/>
          <w:sz w:val="24"/>
          <w:szCs w:val="24"/>
          <w:lang w:val="sr-Latn-CS" w:eastAsia="sr-Latn-CS"/>
        </w:rPr>
      </w:pPr>
      <w:r w:rsidRPr="0066514C">
        <w:rPr>
          <w:rFonts w:ascii="Arial" w:hAnsi="Arial" w:cs="Arial"/>
          <w:b/>
          <w:bCs/>
          <w:sz w:val="24"/>
          <w:szCs w:val="24"/>
          <w:lang w:val="sr-Latn-CS" w:eastAsia="sr-Latn-CS"/>
        </w:rPr>
        <w:t xml:space="preserve">  </w:t>
      </w:r>
      <w:r w:rsidRPr="00E96BA1">
        <w:rPr>
          <w:rFonts w:ascii="Times New Roman" w:hAnsi="Times New Roman" w:cs="Times New Roman"/>
          <w:b/>
          <w:bCs/>
          <w:sz w:val="24"/>
          <w:szCs w:val="24"/>
          <w:lang w:val="sr-Latn-CS" w:eastAsia="sr-Latn-CS"/>
        </w:rPr>
        <w:t>Ponuda se podnosi</w:t>
      </w:r>
      <w:r w:rsidRPr="00E96BA1">
        <w:rPr>
          <w:rFonts w:ascii="Times New Roman" w:hAnsi="Times New Roman" w:cs="Times New Roman"/>
          <w:b/>
          <w:bCs/>
          <w:sz w:val="24"/>
          <w:szCs w:val="24"/>
        </w:rPr>
        <w:t xml:space="preserve"> </w:t>
      </w:r>
      <w:r w:rsidRPr="00E96BA1">
        <w:rPr>
          <w:rFonts w:ascii="Times New Roman" w:hAnsi="Times New Roman" w:cs="Times New Roman"/>
          <w:b/>
          <w:bCs/>
          <w:sz w:val="24"/>
          <w:szCs w:val="24"/>
          <w:lang w:val="sr-Latn-CS" w:eastAsia="sr-Latn-CS"/>
        </w:rPr>
        <w:t>kao:</w:t>
      </w:r>
    </w:p>
    <w:p w:rsidR="0066514C" w:rsidRPr="00E96BA1" w:rsidRDefault="0066514C" w:rsidP="0066514C">
      <w:pPr>
        <w:spacing w:after="0" w:line="240" w:lineRule="auto"/>
        <w:jc w:val="center"/>
        <w:rPr>
          <w:rFonts w:ascii="Times New Roman" w:hAnsi="Times New Roman" w:cs="Times New Roman"/>
          <w:color w:val="000000"/>
          <w:sz w:val="24"/>
          <w:szCs w:val="24"/>
          <w:lang w:val="sr-Latn-CS" w:eastAsia="sr-Latn-CS"/>
        </w:rPr>
      </w:pP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 sa pod</w:t>
      </w:r>
      <w:r w:rsidR="00486B25">
        <w:rPr>
          <w:rFonts w:ascii="Times New Roman" w:hAnsi="Times New Roman" w:cs="Times New Roman"/>
          <w:color w:val="000000"/>
          <w:sz w:val="24"/>
          <w:szCs w:val="24"/>
          <w:lang w:eastAsia="sr-Latn-CS"/>
        </w:rPr>
        <w:t>izvođačem</w:t>
      </w:r>
      <w:r w:rsidRPr="00E96BA1">
        <w:rPr>
          <w:rFonts w:ascii="Times New Roman" w:hAnsi="Times New Roman" w:cs="Times New Roman"/>
          <w:color w:val="000000"/>
          <w:sz w:val="24"/>
          <w:szCs w:val="24"/>
          <w:lang w:val="en-GB" w:eastAsia="sr-Latn-CS"/>
        </w:rPr>
        <w:t>/podugovaračem</w:t>
      </w:r>
      <w:r w:rsidRPr="00E96BA1">
        <w:rPr>
          <w:rFonts w:ascii="Times New Roman" w:hAnsi="Times New Roman" w:cs="Times New Roman"/>
          <w:color w:val="000000"/>
          <w:sz w:val="24"/>
          <w:szCs w:val="24"/>
          <w:lang w:eastAsia="sr-Latn-CS"/>
        </w:rPr>
        <w:t xml:space="preserve"> </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val="en-GB"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Zajednička ponuda</w:t>
      </w:r>
    </w:p>
    <w:p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sz w:val="24"/>
          <w:szCs w:val="24"/>
        </w:rPr>
        <w:t xml:space="preserve">Zajednička ponuda </w:t>
      </w:r>
      <w:r w:rsidRPr="00E96BA1">
        <w:rPr>
          <w:rFonts w:ascii="Times New Roman" w:hAnsi="Times New Roman" w:cs="Times New Roman"/>
          <w:color w:val="000000"/>
          <w:sz w:val="24"/>
          <w:szCs w:val="24"/>
          <w:lang w:eastAsia="sr-Latn-CS"/>
        </w:rPr>
        <w:t>sa  pod</w:t>
      </w:r>
      <w:r w:rsidR="00486B25">
        <w:rPr>
          <w:rFonts w:ascii="Times New Roman" w:hAnsi="Times New Roman" w:cs="Times New Roman"/>
          <w:color w:val="000000"/>
          <w:sz w:val="24"/>
          <w:szCs w:val="24"/>
          <w:lang w:eastAsia="sr-Latn-CS"/>
        </w:rPr>
        <w:t>izvođačem</w:t>
      </w:r>
      <w:r w:rsidRPr="00E96BA1">
        <w:rPr>
          <w:rFonts w:ascii="Times New Roman" w:hAnsi="Times New Roman" w:cs="Times New Roman"/>
          <w:color w:val="000000"/>
          <w:sz w:val="24"/>
          <w:szCs w:val="24"/>
          <w:lang w:val="en-GB" w:eastAsia="sr-Latn-CS"/>
        </w:rPr>
        <w:t>/podugovaračem</w:t>
      </w:r>
    </w:p>
    <w:p w:rsidR="0066514C" w:rsidRPr="00E96BA1" w:rsidRDefault="0066514C" w:rsidP="0066514C">
      <w:pPr>
        <w:rPr>
          <w:rFonts w:ascii="Times New Roman" w:hAnsi="Times New Roman" w:cs="Times New Roman"/>
          <w:sz w:val="24"/>
          <w:szCs w:val="24"/>
        </w:rPr>
      </w:pPr>
    </w:p>
    <w:p w:rsidR="0066514C" w:rsidRPr="00E96BA1" w:rsidRDefault="0066514C" w:rsidP="0066514C">
      <w:pPr>
        <w:pStyle w:val="Heading2"/>
        <w:jc w:val="both"/>
        <w:rPr>
          <w:rFonts w:ascii="Times New Roman" w:hAnsi="Times New Roman" w:cs="Times New Roman"/>
          <w:color w:val="000000"/>
          <w:sz w:val="24"/>
          <w:szCs w:val="24"/>
        </w:rPr>
      </w:pPr>
    </w:p>
    <w:p w:rsidR="0066514C" w:rsidRPr="00E96BA1" w:rsidRDefault="0066514C" w:rsidP="0066514C">
      <w:pPr>
        <w:rPr>
          <w:rFonts w:ascii="Times New Roman" w:hAnsi="Times New Roman" w:cs="Times New Roman"/>
          <w:b/>
          <w:bCs/>
          <w:sz w:val="24"/>
          <w:szCs w:val="24"/>
          <w:lang w:val="en-GB"/>
        </w:rPr>
      </w:pPr>
      <w:r w:rsidRPr="00E96BA1">
        <w:rPr>
          <w:rFonts w:ascii="Times New Roman" w:hAnsi="Times New Roman" w:cs="Times New Roman"/>
          <w:b/>
          <w:bCs/>
          <w:sz w:val="24"/>
          <w:szCs w:val="24"/>
        </w:rPr>
        <w:t>Podaci o podnosiocu samostalne ponude:</w:t>
      </w:r>
    </w:p>
    <w:p w:rsidR="0066514C" w:rsidRPr="00E96BA1" w:rsidRDefault="0066514C" w:rsidP="0066514C">
      <w:pPr>
        <w:spacing w:after="0" w:line="240" w:lineRule="auto"/>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6514C" w:rsidRPr="00E96BA1" w:rsidTr="00DE280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56"/>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5"/>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5"/>
        </w:trPr>
        <w:tc>
          <w:tcPr>
            <w:tcW w:w="4393" w:type="dxa"/>
            <w:vMerge w:val="restart"/>
            <w:tcBorders>
              <w:top w:val="nil"/>
              <w:left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45"/>
        </w:trPr>
        <w:tc>
          <w:tcPr>
            <w:tcW w:w="4393" w:type="dxa"/>
            <w:vMerge/>
            <w:tcBorders>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45"/>
        </w:trPr>
        <w:tc>
          <w:tcPr>
            <w:tcW w:w="439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390429">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samostalne ponude</w:t>
      </w:r>
      <w:r w:rsidRPr="00E96BA1">
        <w:rPr>
          <w:rStyle w:val="FootnoteReference"/>
          <w:rFonts w:ascii="Times New Roman" w:hAnsi="Times New Roman" w:cs="Times New Roman"/>
          <w:b/>
          <w:bCs/>
          <w:color w:val="000000"/>
          <w:sz w:val="24"/>
          <w:szCs w:val="24"/>
          <w:lang w:val="sr-Latn-CS" w:eastAsia="sr-Latn-CS"/>
        </w:rPr>
        <w:footnoteReference w:id="5"/>
      </w:r>
    </w:p>
    <w:p w:rsidR="0066514C" w:rsidRPr="00E96BA1" w:rsidRDefault="0066514C" w:rsidP="0066514C">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6514C" w:rsidRPr="00E96BA1" w:rsidTr="00DE280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390429">
              <w:rPr>
                <w:rFonts w:ascii="Times New Roman" w:hAnsi="Times New Roman" w:cs="Times New Roman"/>
                <w:color w:val="000000"/>
                <w:sz w:val="24"/>
                <w:szCs w:val="24"/>
                <w:lang w:val="sr-Latn-CS" w:eastAsia="sr-Latn-CS"/>
              </w:rPr>
              <w:t>izvođač</w:t>
            </w:r>
            <w:r w:rsidRPr="00E96BA1">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654"/>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6"/>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03"/>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23"/>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648"/>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97"/>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959"/>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vAlign w:val="center"/>
          </w:tcPr>
          <w:p w:rsidR="0066514C" w:rsidRPr="00E96BA1" w:rsidRDefault="0066514C" w:rsidP="00390429">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390429">
              <w:rPr>
                <w:rFonts w:ascii="Times New Roman" w:hAnsi="Times New Roman" w:cs="Times New Roman"/>
                <w:color w:val="000000"/>
                <w:sz w:val="24"/>
                <w:szCs w:val="24"/>
                <w:lang w:val="sr-Latn-CS" w:eastAsia="sr-Latn-CS"/>
              </w:rPr>
              <w:t>izvođač</w:t>
            </w:r>
            <w:r w:rsidRPr="00E96BA1">
              <w:rPr>
                <w:rFonts w:ascii="Times New Roman" w:hAnsi="Times New Roman" w:cs="Times New Roman"/>
                <w:color w:val="000000"/>
                <w:sz w:val="24"/>
                <w:szCs w:val="24"/>
                <w:lang w:val="sr-Latn-CS" w:eastAsia="sr-Latn-CS"/>
              </w:rPr>
              <w:t>u</w:t>
            </w:r>
          </w:p>
        </w:tc>
        <w:tc>
          <w:tcPr>
            <w:tcW w:w="4814" w:type="dxa"/>
            <w:gridSpan w:val="2"/>
            <w:tcBorders>
              <w:top w:val="single" w:sz="4" w:space="0" w:color="auto"/>
              <w:left w:val="nil"/>
              <w:bottom w:val="single" w:sz="4" w:space="0" w:color="auto"/>
              <w:right w:val="single" w:sz="4" w:space="0" w:color="000000"/>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vAlign w:val="center"/>
          </w:tcPr>
          <w:p w:rsidR="0066514C" w:rsidRPr="00E96BA1" w:rsidRDefault="0066514C" w:rsidP="00390429">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390429">
              <w:rPr>
                <w:rFonts w:ascii="Times New Roman" w:hAnsi="Times New Roman" w:cs="Times New Roman"/>
                <w:color w:val="000000"/>
                <w:sz w:val="24"/>
                <w:szCs w:val="24"/>
                <w:lang w:val="sr-Latn-CS" w:eastAsia="sr-Latn-CS"/>
              </w:rPr>
              <w:t>izvođaču</w:t>
            </w:r>
          </w:p>
        </w:tc>
        <w:tc>
          <w:tcPr>
            <w:tcW w:w="2250" w:type="dxa"/>
            <w:tcBorders>
              <w:top w:val="nil"/>
              <w:left w:val="nil"/>
              <w:bottom w:val="single" w:sz="4" w:space="0" w:color="auto"/>
              <w:right w:val="nil"/>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1165"/>
        </w:trPr>
        <w:tc>
          <w:tcPr>
            <w:tcW w:w="4458"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b/>
          <w:bCs/>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i/>
          <w:iCs/>
          <w:sz w:val="24"/>
          <w:szCs w:val="24"/>
        </w:rPr>
      </w:pPr>
      <w:r w:rsidRPr="00E96BA1">
        <w:rPr>
          <w:rFonts w:ascii="Times New Roman" w:hAnsi="Times New Roman" w:cs="Times New Roman"/>
          <w:b/>
          <w:bCs/>
          <w:sz w:val="24"/>
          <w:szCs w:val="24"/>
          <w:lang w:val="sr-Latn-CS" w:eastAsia="sr-Latn-CS"/>
        </w:rPr>
        <w:lastRenderedPageBreak/>
        <w:t>Podaci o podnosiocu zajedničke ponude</w:t>
      </w:r>
      <w:r w:rsidRPr="00E96BA1">
        <w:rPr>
          <w:rStyle w:val="FootnoteReference"/>
          <w:rFonts w:ascii="Times New Roman" w:hAnsi="Times New Roman" w:cs="Times New Roman"/>
          <w:b/>
          <w:bCs/>
          <w:color w:val="000000"/>
          <w:sz w:val="24"/>
          <w:szCs w:val="24"/>
          <w:lang w:val="sr-Latn-CS" w:eastAsia="sr-Latn-CS"/>
        </w:rPr>
        <w:t xml:space="preserve"> </w:t>
      </w:r>
      <w:r w:rsidRPr="00E96BA1">
        <w:rPr>
          <w:rStyle w:val="FootnoteReference"/>
          <w:rFonts w:ascii="Times New Roman" w:hAnsi="Times New Roman" w:cs="Times New Roman"/>
          <w:b/>
          <w:bCs/>
          <w:color w:val="000000"/>
          <w:sz w:val="24"/>
          <w:szCs w:val="24"/>
          <w:lang w:val="sr-Latn-CS" w:eastAsia="sr-Latn-CS"/>
        </w:rPr>
        <w:footnoteReference w:id="7"/>
      </w:r>
    </w:p>
    <w:p w:rsidR="0066514C" w:rsidRPr="00E96BA1" w:rsidRDefault="0066514C" w:rsidP="0066514C">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6514C" w:rsidRPr="00E96BA1" w:rsidTr="00DE280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podnosioca zajedničke ponude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05"/>
          <w:jc w:val="center"/>
        </w:trPr>
        <w:tc>
          <w:tcPr>
            <w:tcW w:w="4191"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i prezime)</w:t>
            </w:r>
          </w:p>
        </w:tc>
      </w:tr>
      <w:tr w:rsidR="0066514C" w:rsidRPr="00E96BA1" w:rsidTr="00DE280B">
        <w:trPr>
          <w:trHeight w:val="705"/>
          <w:jc w:val="center"/>
        </w:trPr>
        <w:tc>
          <w:tcPr>
            <w:tcW w:w="4191"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w:t>
            </w: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nosiocu zajedničke ponude:</w:t>
      </w:r>
    </w:p>
    <w:p w:rsidR="0066514C" w:rsidRPr="00E96BA1" w:rsidRDefault="0066514C" w:rsidP="0066514C">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6514C" w:rsidRPr="00E96BA1" w:rsidTr="00DE280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40"/>
          <w:jc w:val="center"/>
        </w:trPr>
        <w:tc>
          <w:tcPr>
            <w:tcW w:w="4196"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6514C" w:rsidRPr="00E96BA1" w:rsidRDefault="0066514C" w:rsidP="00DE280B">
            <w:pPr>
              <w:jc w:val="both"/>
              <w:rPr>
                <w:rFonts w:ascii="Times New Roman" w:hAnsi="Times New Roman" w:cs="Times New Roman"/>
                <w:color w:val="000000"/>
                <w:sz w:val="24"/>
                <w:szCs w:val="24"/>
                <w:lang w:val="sr-Latn-CS" w:eastAsia="sr-Latn-CS"/>
              </w:rPr>
            </w:pPr>
          </w:p>
          <w:p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825" w:type="dxa"/>
          </w:tcPr>
          <w:p w:rsidR="0066514C" w:rsidRPr="00E96BA1" w:rsidRDefault="0066514C" w:rsidP="00DE280B">
            <w:pPr>
              <w:ind w:left="15"/>
              <w:jc w:val="both"/>
              <w:rPr>
                <w:rFonts w:ascii="Times New Roman" w:hAnsi="Times New Roman" w:cs="Times New Roman"/>
                <w:i/>
                <w:iCs/>
                <w:color w:val="000000"/>
                <w:sz w:val="24"/>
                <w:szCs w:val="24"/>
              </w:rPr>
            </w:pP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članu zajedničke ponude</w:t>
      </w:r>
      <w:r w:rsidRPr="00E96BA1">
        <w:rPr>
          <w:rStyle w:val="FootnoteReference"/>
          <w:rFonts w:ascii="Times New Roman" w:hAnsi="Times New Roman" w:cs="Times New Roman"/>
          <w:b/>
          <w:bCs/>
          <w:sz w:val="24"/>
          <w:szCs w:val="24"/>
          <w:lang w:val="sr-Latn-CS" w:eastAsia="sr-Latn-CS"/>
        </w:rPr>
        <w:footnoteReference w:id="9"/>
      </w:r>
      <w:r w:rsidRPr="00E96BA1">
        <w:rPr>
          <w:rFonts w:ascii="Times New Roman" w:hAnsi="Times New Roman" w:cs="Times New Roman"/>
          <w:b/>
          <w:bCs/>
          <w:sz w:val="24"/>
          <w:szCs w:val="24"/>
          <w:lang w:val="sr-Latn-CS" w:eastAsia="sr-Latn-CS"/>
        </w:rPr>
        <w:t>:</w:t>
      </w:r>
    </w:p>
    <w:p w:rsidR="0066514C" w:rsidRPr="00E96BA1" w:rsidRDefault="0066514C" w:rsidP="0066514C">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6514C" w:rsidRPr="00E96BA1" w:rsidTr="00DE280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vMerge w:val="restart"/>
            <w:tcBorders>
              <w:top w:val="nil"/>
              <w:left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rsidTr="00DE280B">
        <w:trPr>
          <w:trHeight w:val="716"/>
          <w:jc w:val="center"/>
        </w:trPr>
        <w:tc>
          <w:tcPr>
            <w:tcW w:w="4274" w:type="dxa"/>
            <w:vMerge/>
            <w:tcBorders>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6514C" w:rsidRPr="00E96BA1" w:rsidRDefault="0066514C" w:rsidP="00DE280B">
            <w:pPr>
              <w:jc w:val="both"/>
              <w:rPr>
                <w:rFonts w:ascii="Times New Roman" w:hAnsi="Times New Roman" w:cs="Times New Roman"/>
                <w:color w:val="000000"/>
                <w:sz w:val="24"/>
                <w:szCs w:val="24"/>
                <w:lang w:val="sr-Latn-CS" w:eastAsia="sr-Latn-CS"/>
              </w:rPr>
            </w:pPr>
          </w:p>
          <w:p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914" w:type="dxa"/>
          </w:tcPr>
          <w:p w:rsidR="0066514C" w:rsidRPr="00E96BA1" w:rsidRDefault="0066514C" w:rsidP="00DE280B">
            <w:pPr>
              <w:ind w:left="15"/>
              <w:jc w:val="both"/>
              <w:rPr>
                <w:rFonts w:ascii="Times New Roman" w:hAnsi="Times New Roman" w:cs="Times New Roman"/>
                <w:i/>
                <w:iCs/>
                <w:color w:val="000000"/>
                <w:sz w:val="24"/>
                <w:szCs w:val="24"/>
              </w:rPr>
            </w:pPr>
          </w:p>
        </w:tc>
      </w:tr>
    </w:tbl>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jc w:val="both"/>
        <w:rPr>
          <w:rFonts w:ascii="Times New Roman" w:hAnsi="Times New Roman" w:cs="Times New Roman"/>
          <w:i/>
          <w:iCs/>
          <w:color w:val="000000"/>
          <w:sz w:val="24"/>
          <w:szCs w:val="24"/>
        </w:rPr>
      </w:pPr>
    </w:p>
    <w:p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390429">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zajedničke ponude</w:t>
      </w:r>
      <w:r w:rsidRPr="00E96BA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6514C" w:rsidRPr="00E96BA1" w:rsidTr="00DE280B">
        <w:trPr>
          <w:trHeight w:val="422"/>
        </w:trPr>
        <w:tc>
          <w:tcPr>
            <w:tcW w:w="4323" w:type="dxa"/>
            <w:tcBorders>
              <w:top w:val="nil"/>
              <w:left w:val="nil"/>
              <w:bottom w:val="nil"/>
              <w:right w:val="nil"/>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r>
      <w:tr w:rsidR="0066514C" w:rsidRPr="00E96BA1" w:rsidTr="00DE280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6514C" w:rsidRPr="00E96BA1" w:rsidRDefault="0066514C" w:rsidP="00390429">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390429">
              <w:rPr>
                <w:rFonts w:ascii="Times New Roman" w:hAnsi="Times New Roman" w:cs="Times New Roman"/>
                <w:color w:val="000000"/>
                <w:sz w:val="24"/>
                <w:szCs w:val="24"/>
                <w:lang w:val="sr-Latn-CS" w:eastAsia="sr-Latn-CS"/>
              </w:rPr>
              <w:t>izvođača</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486"/>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2"/>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97"/>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388"/>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481"/>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592"/>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712"/>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vAlign w:val="center"/>
          </w:tcPr>
          <w:p w:rsidR="0066514C" w:rsidRPr="00E96BA1" w:rsidRDefault="0066514C" w:rsidP="00390429">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390429">
              <w:rPr>
                <w:rFonts w:ascii="Times New Roman" w:hAnsi="Times New Roman" w:cs="Times New Roman"/>
                <w:color w:val="000000"/>
                <w:sz w:val="24"/>
                <w:szCs w:val="24"/>
                <w:lang w:val="sr-Latn-CS" w:eastAsia="sr-Latn-CS"/>
              </w:rPr>
              <w:t>izvođaču</w:t>
            </w:r>
          </w:p>
        </w:tc>
        <w:tc>
          <w:tcPr>
            <w:tcW w:w="4669" w:type="dxa"/>
            <w:gridSpan w:val="2"/>
            <w:tcBorders>
              <w:top w:val="single" w:sz="4" w:space="0" w:color="auto"/>
              <w:left w:val="nil"/>
              <w:bottom w:val="single" w:sz="4" w:space="0" w:color="auto"/>
              <w:right w:val="single" w:sz="4" w:space="0" w:color="000000"/>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vAlign w:val="center"/>
          </w:tcPr>
          <w:p w:rsidR="0066514C" w:rsidRPr="00E96BA1" w:rsidRDefault="0066514C" w:rsidP="00390429">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390429">
              <w:rPr>
                <w:rFonts w:ascii="Times New Roman" w:hAnsi="Times New Roman" w:cs="Times New Roman"/>
                <w:color w:val="000000"/>
                <w:sz w:val="24"/>
                <w:szCs w:val="24"/>
                <w:lang w:val="sr-Latn-CS" w:eastAsia="sr-Latn-CS"/>
              </w:rPr>
              <w:t>izvođaču</w:t>
            </w:r>
          </w:p>
        </w:tc>
        <w:tc>
          <w:tcPr>
            <w:tcW w:w="2182" w:type="dxa"/>
            <w:tcBorders>
              <w:top w:val="nil"/>
              <w:left w:val="nil"/>
              <w:bottom w:val="single" w:sz="4" w:space="0" w:color="auto"/>
              <w:right w:val="nil"/>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rsidTr="00DE280B">
        <w:trPr>
          <w:trHeight w:val="865"/>
        </w:trPr>
        <w:tc>
          <w:tcPr>
            <w:tcW w:w="4323" w:type="dxa"/>
            <w:tcBorders>
              <w:top w:val="nil"/>
              <w:left w:val="single" w:sz="4" w:space="0" w:color="auto"/>
              <w:bottom w:val="single" w:sz="4" w:space="0" w:color="auto"/>
              <w:right w:val="single" w:sz="4" w:space="0" w:color="auto"/>
            </w:tcBorders>
            <w:noWrap/>
            <w:vAlign w:val="center"/>
          </w:tcPr>
          <w:p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rsidR="0066514C" w:rsidRPr="00E96BA1" w:rsidRDefault="0066514C" w:rsidP="0066514C">
      <w:pPr>
        <w:jc w:val="both"/>
        <w:rPr>
          <w:rFonts w:ascii="Times New Roman" w:hAnsi="Times New Roman" w:cs="Times New Roman"/>
          <w:i/>
          <w:iCs/>
          <w:color w:val="000000"/>
          <w:sz w:val="24"/>
          <w:szCs w:val="24"/>
        </w:rPr>
        <w:sectPr w:rsidR="0066514C" w:rsidRPr="00E96BA1" w:rsidSect="00DE280B">
          <w:headerReference w:type="default" r:id="rId10"/>
          <w:footerReference w:type="default" r:id="rId11"/>
          <w:pgSz w:w="11906" w:h="16838" w:code="9"/>
          <w:pgMar w:top="1417" w:right="1417" w:bottom="1417" w:left="1417" w:header="708" w:footer="708" w:gutter="0"/>
          <w:cols w:space="708"/>
          <w:rtlGutter/>
          <w:docGrid w:linePitch="360"/>
        </w:sectPr>
      </w:pPr>
    </w:p>
    <w:p w:rsidR="00D23D79" w:rsidRPr="00E96BA1" w:rsidRDefault="00D23D79" w:rsidP="00A16007">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0" w:name="_Toc416180144"/>
      <w:bookmarkStart w:id="21" w:name="_Toc479230029"/>
      <w:r w:rsidRPr="00E96BA1">
        <w:rPr>
          <w:rFonts w:ascii="Times New Roman" w:hAnsi="Times New Roman" w:cs="Times New Roman"/>
          <w:color w:val="000000"/>
          <w:sz w:val="24"/>
          <w:szCs w:val="24"/>
        </w:rPr>
        <w:lastRenderedPageBreak/>
        <w:t>FINANSIJSKI DIO PONUDE</w:t>
      </w:r>
      <w:bookmarkEnd w:id="20"/>
      <w:bookmarkEnd w:id="21"/>
    </w:p>
    <w:p w:rsidR="005658B9" w:rsidRPr="00CA2E6F" w:rsidRDefault="005658B9" w:rsidP="005658B9">
      <w:pPr>
        <w:spacing w:after="0"/>
        <w:rPr>
          <w:sz w:val="10"/>
          <w:szCs w:val="10"/>
          <w:lang w:val="en-US" w:eastAsia="zh-TW"/>
        </w:rPr>
      </w:pPr>
    </w:p>
    <w:p w:rsidR="00CA2E6F" w:rsidRDefault="00CA2E6F" w:rsidP="00CA2E6F">
      <w:pPr>
        <w:spacing w:after="0" w:line="240" w:lineRule="auto"/>
        <w:ind w:right="574"/>
        <w:rPr>
          <w:rFonts w:ascii="Times New Roman" w:hAnsi="Times New Roman" w:cs="Times New Roman"/>
          <w:color w:val="000000"/>
          <w:sz w:val="24"/>
          <w:szCs w:val="24"/>
          <w:lang w:val="sr-Latn-CS"/>
        </w:rPr>
      </w:pPr>
    </w:p>
    <w:p w:rsidR="00840E5A" w:rsidRDefault="00840E5A" w:rsidP="00CA2E6F">
      <w:pPr>
        <w:spacing w:after="0" w:line="240" w:lineRule="auto"/>
        <w:ind w:right="574"/>
        <w:rPr>
          <w:rFonts w:ascii="Times New Roman" w:hAnsi="Times New Roman" w:cs="Times New Roman"/>
          <w:color w:val="000000"/>
          <w:sz w:val="24"/>
          <w:szCs w:val="24"/>
          <w:lang w:val="sr-Latn-CS"/>
        </w:rPr>
      </w:pPr>
    </w:p>
    <w:tbl>
      <w:tblPr>
        <w:tblW w:w="10915" w:type="dxa"/>
        <w:tblInd w:w="-724" w:type="dxa"/>
        <w:tblLayout w:type="fixed"/>
        <w:tblLook w:val="04A0" w:firstRow="1" w:lastRow="0" w:firstColumn="1" w:lastColumn="0" w:noHBand="0" w:noVBand="1"/>
      </w:tblPr>
      <w:tblGrid>
        <w:gridCol w:w="567"/>
        <w:gridCol w:w="1459"/>
        <w:gridCol w:w="3219"/>
        <w:gridCol w:w="993"/>
        <w:gridCol w:w="708"/>
        <w:gridCol w:w="993"/>
        <w:gridCol w:w="1134"/>
        <w:gridCol w:w="850"/>
        <w:gridCol w:w="992"/>
      </w:tblGrid>
      <w:tr w:rsidR="000F4163" w:rsidRPr="000F4163" w:rsidTr="000A06E7">
        <w:trPr>
          <w:trHeight w:val="600"/>
        </w:trPr>
        <w:tc>
          <w:tcPr>
            <w:tcW w:w="567" w:type="dxa"/>
            <w:tcBorders>
              <w:top w:val="double" w:sz="4" w:space="0" w:color="auto"/>
              <w:left w:val="double" w:sz="4" w:space="0" w:color="auto"/>
              <w:bottom w:val="single" w:sz="4" w:space="0" w:color="auto"/>
              <w:right w:val="single" w:sz="4" w:space="0" w:color="auto"/>
            </w:tcBorders>
            <w:shd w:val="clear" w:color="auto" w:fill="D9D9D9"/>
            <w:vAlign w:val="center"/>
            <w:hideMark/>
          </w:tcPr>
          <w:p w:rsidR="000F4163" w:rsidRPr="000F4163" w:rsidRDefault="000F4163" w:rsidP="000F4163">
            <w:pPr>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Redbr.</w:t>
            </w:r>
          </w:p>
        </w:tc>
        <w:tc>
          <w:tcPr>
            <w:tcW w:w="1459" w:type="dxa"/>
            <w:tcBorders>
              <w:top w:val="double" w:sz="4" w:space="0" w:color="auto"/>
              <w:left w:val="nil"/>
              <w:bottom w:val="single" w:sz="8" w:space="0" w:color="auto"/>
              <w:right w:val="single" w:sz="4" w:space="0" w:color="auto"/>
            </w:tcBorders>
            <w:shd w:val="clear" w:color="auto" w:fill="D9D9D9"/>
            <w:vAlign w:val="center"/>
            <w:hideMark/>
          </w:tcPr>
          <w:p w:rsidR="000F4163" w:rsidRPr="000F4163"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0F4163">
              <w:rPr>
                <w:rFonts w:ascii="Times New Roman" w:hAnsi="Times New Roman" w:cs="Times New Roman"/>
                <w:b/>
                <w:bCs/>
                <w:color w:val="000000"/>
                <w:sz w:val="20"/>
                <w:szCs w:val="20"/>
                <w:lang w:val="sr-Latn-CS" w:eastAsia="sr-Latn-CS"/>
              </w:rPr>
              <w:t xml:space="preserve">Opis predmeta nabavke, </w:t>
            </w:r>
          </w:p>
          <w:p w:rsidR="000F4163" w:rsidRPr="000F4163"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0F4163">
              <w:rPr>
                <w:rFonts w:ascii="Times New Roman" w:hAnsi="Times New Roman" w:cs="Times New Roman"/>
                <w:b/>
                <w:bCs/>
                <w:color w:val="000000"/>
                <w:sz w:val="20"/>
                <w:szCs w:val="20"/>
                <w:lang w:val="sr-Latn-CS" w:eastAsia="sr-Latn-CS"/>
              </w:rPr>
              <w:t>odnosno dijela predmeta nabavke</w:t>
            </w:r>
          </w:p>
        </w:tc>
        <w:tc>
          <w:tcPr>
            <w:tcW w:w="3219" w:type="dxa"/>
            <w:tcBorders>
              <w:top w:val="double" w:sz="4" w:space="0" w:color="auto"/>
              <w:left w:val="single" w:sz="4" w:space="0" w:color="auto"/>
              <w:bottom w:val="single" w:sz="4" w:space="0" w:color="auto"/>
              <w:right w:val="single" w:sz="4" w:space="0" w:color="auto"/>
            </w:tcBorders>
            <w:shd w:val="clear" w:color="auto" w:fill="D9D9D9"/>
            <w:vAlign w:val="center"/>
          </w:tcPr>
          <w:p w:rsidR="000F4163" w:rsidRPr="000F4163" w:rsidRDefault="000F4163" w:rsidP="000F4163">
            <w:pPr>
              <w:spacing w:after="0" w:line="240" w:lineRule="auto"/>
              <w:jc w:val="center"/>
              <w:rPr>
                <w:rFonts w:ascii="Times New Roman" w:hAnsi="Times New Roman" w:cs="Times New Roman"/>
                <w:b/>
                <w:bCs/>
                <w:color w:val="000000"/>
                <w:sz w:val="20"/>
                <w:szCs w:val="20"/>
                <w:lang w:val="sr-Latn-CS" w:eastAsia="sr-Latn-CS"/>
              </w:rPr>
            </w:pPr>
            <w:r w:rsidRPr="000F4163">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3" w:type="dxa"/>
            <w:tcBorders>
              <w:top w:val="double" w:sz="4" w:space="0" w:color="auto"/>
              <w:left w:val="nil"/>
              <w:bottom w:val="single" w:sz="4" w:space="0" w:color="auto"/>
              <w:right w:val="single" w:sz="4" w:space="0" w:color="auto"/>
            </w:tcBorders>
            <w:shd w:val="clear" w:color="auto" w:fill="D9D9D9"/>
            <w:vAlign w:val="center"/>
            <w:hideMark/>
          </w:tcPr>
          <w:p w:rsidR="000F4163" w:rsidRPr="000F4163" w:rsidRDefault="000F4163" w:rsidP="000F4163">
            <w:pPr>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Jed. mjere</w:t>
            </w:r>
          </w:p>
        </w:tc>
        <w:tc>
          <w:tcPr>
            <w:tcW w:w="708" w:type="dxa"/>
            <w:tcBorders>
              <w:top w:val="double" w:sz="4" w:space="0" w:color="auto"/>
              <w:left w:val="nil"/>
              <w:bottom w:val="single" w:sz="4" w:space="0" w:color="auto"/>
              <w:right w:val="single" w:sz="4" w:space="0" w:color="auto"/>
            </w:tcBorders>
            <w:shd w:val="clear" w:color="auto" w:fill="D9D9D9"/>
            <w:vAlign w:val="center"/>
            <w:hideMark/>
          </w:tcPr>
          <w:p w:rsidR="000F4163" w:rsidRPr="000F4163" w:rsidRDefault="000F4163" w:rsidP="000F4163">
            <w:pPr>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Kol.</w:t>
            </w:r>
          </w:p>
        </w:tc>
        <w:tc>
          <w:tcPr>
            <w:tcW w:w="993" w:type="dxa"/>
            <w:tcBorders>
              <w:top w:val="double" w:sz="4" w:space="0" w:color="auto"/>
              <w:left w:val="nil"/>
              <w:bottom w:val="single" w:sz="4" w:space="0" w:color="auto"/>
              <w:right w:val="single" w:sz="4" w:space="0" w:color="auto"/>
            </w:tcBorders>
            <w:shd w:val="clear" w:color="auto" w:fill="D9D9D9"/>
            <w:vAlign w:val="center"/>
            <w:hideMark/>
          </w:tcPr>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Jed. cijena bez PDV-a</w:t>
            </w:r>
          </w:p>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(Eura)</w:t>
            </w:r>
          </w:p>
        </w:tc>
        <w:tc>
          <w:tcPr>
            <w:tcW w:w="1134" w:type="dxa"/>
            <w:tcBorders>
              <w:top w:val="double" w:sz="4" w:space="0" w:color="auto"/>
              <w:left w:val="nil"/>
              <w:bottom w:val="single" w:sz="4" w:space="0" w:color="auto"/>
              <w:right w:val="single" w:sz="4" w:space="0" w:color="auto"/>
            </w:tcBorders>
            <w:shd w:val="clear" w:color="auto" w:fill="D9D9D9"/>
            <w:vAlign w:val="center"/>
            <w:hideMark/>
          </w:tcPr>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Ukupno bez PDV-a</w:t>
            </w:r>
          </w:p>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(Eura)</w:t>
            </w:r>
          </w:p>
        </w:tc>
        <w:tc>
          <w:tcPr>
            <w:tcW w:w="850" w:type="dxa"/>
            <w:tcBorders>
              <w:top w:val="double" w:sz="4" w:space="0" w:color="auto"/>
              <w:left w:val="nil"/>
              <w:bottom w:val="single" w:sz="4" w:space="0" w:color="auto"/>
              <w:right w:val="double" w:sz="4" w:space="0" w:color="auto"/>
            </w:tcBorders>
            <w:shd w:val="clear" w:color="auto" w:fill="D9D9D9"/>
            <w:vAlign w:val="center"/>
            <w:hideMark/>
          </w:tcPr>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PDV</w:t>
            </w:r>
          </w:p>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(Eura)</w:t>
            </w:r>
          </w:p>
        </w:tc>
        <w:tc>
          <w:tcPr>
            <w:tcW w:w="992" w:type="dxa"/>
            <w:tcBorders>
              <w:top w:val="double" w:sz="4" w:space="0" w:color="auto"/>
              <w:left w:val="nil"/>
              <w:bottom w:val="single" w:sz="4" w:space="0" w:color="auto"/>
              <w:right w:val="double" w:sz="4" w:space="0" w:color="auto"/>
            </w:tcBorders>
            <w:shd w:val="clear" w:color="auto" w:fill="D9D9D9"/>
          </w:tcPr>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Ukupno sa PDV-om</w:t>
            </w:r>
          </w:p>
          <w:p w:rsidR="000F4163" w:rsidRPr="000F4163" w:rsidRDefault="000F4163" w:rsidP="000F4163">
            <w:pPr>
              <w:spacing w:after="0"/>
              <w:jc w:val="center"/>
              <w:rPr>
                <w:rFonts w:ascii="Times New Roman" w:hAnsi="Times New Roman" w:cs="Times New Roman"/>
                <w:b/>
                <w:bCs/>
                <w:sz w:val="20"/>
                <w:szCs w:val="20"/>
                <w:lang w:val="en-US"/>
              </w:rPr>
            </w:pPr>
            <w:r w:rsidRPr="000F4163">
              <w:rPr>
                <w:rFonts w:ascii="Times New Roman" w:hAnsi="Times New Roman" w:cs="Times New Roman"/>
                <w:b/>
                <w:bCs/>
                <w:sz w:val="20"/>
                <w:szCs w:val="20"/>
                <w:lang w:val="en-US"/>
              </w:rPr>
              <w:t>(Eura)</w:t>
            </w:r>
          </w:p>
        </w:tc>
      </w:tr>
      <w:tr w:rsidR="000F4163" w:rsidRPr="000F4163" w:rsidTr="005E4563">
        <w:trPr>
          <w:trHeight w:val="591"/>
        </w:trPr>
        <w:tc>
          <w:tcPr>
            <w:tcW w:w="567" w:type="dxa"/>
            <w:tcBorders>
              <w:top w:val="nil"/>
              <w:left w:val="double" w:sz="4" w:space="0" w:color="auto"/>
              <w:bottom w:val="single" w:sz="4" w:space="0" w:color="auto"/>
              <w:right w:val="single" w:sz="4" w:space="0" w:color="auto"/>
            </w:tcBorders>
            <w:vAlign w:val="center"/>
            <w:hideMark/>
          </w:tcPr>
          <w:p w:rsidR="000F4163" w:rsidRPr="000F4163" w:rsidRDefault="005E4563" w:rsidP="005E4563">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59" w:type="dxa"/>
            <w:tcBorders>
              <w:top w:val="nil"/>
              <w:left w:val="nil"/>
              <w:bottom w:val="single" w:sz="4" w:space="0" w:color="auto"/>
              <w:right w:val="single" w:sz="4" w:space="0" w:color="auto"/>
            </w:tcBorders>
          </w:tcPr>
          <w:p w:rsidR="000F4163" w:rsidRPr="000F4163" w:rsidRDefault="000F4163" w:rsidP="00DD0A45">
            <w:pPr>
              <w:ind w:left="202" w:hanging="202"/>
              <w:contextualSpacing/>
              <w:rPr>
                <w:rFonts w:ascii="Times New Roman" w:eastAsia="Calibri" w:hAnsi="Times New Roman" w:cs="Times New Roman"/>
                <w:sz w:val="20"/>
                <w:szCs w:val="20"/>
              </w:rPr>
            </w:pPr>
          </w:p>
        </w:tc>
        <w:tc>
          <w:tcPr>
            <w:tcW w:w="3219" w:type="dxa"/>
            <w:tcBorders>
              <w:top w:val="nil"/>
              <w:left w:val="single" w:sz="4" w:space="0" w:color="auto"/>
              <w:bottom w:val="single" w:sz="4" w:space="0" w:color="auto"/>
              <w:right w:val="nil"/>
            </w:tcBorders>
          </w:tcPr>
          <w:p w:rsidR="000F4163" w:rsidRPr="000F4163" w:rsidRDefault="000F4163" w:rsidP="00DD0A45">
            <w:pPr>
              <w:ind w:left="202" w:hanging="202"/>
              <w:contextualSpacing/>
              <w:rPr>
                <w:rFonts w:ascii="Times New Roman" w:eastAsia="Calibri" w:hAnsi="Times New Roman" w:cs="Times New Roman"/>
                <w:sz w:val="20"/>
                <w:szCs w:val="20"/>
              </w:rPr>
            </w:pPr>
          </w:p>
        </w:tc>
        <w:tc>
          <w:tcPr>
            <w:tcW w:w="993" w:type="dxa"/>
            <w:tcBorders>
              <w:top w:val="nil"/>
              <w:left w:val="single" w:sz="4" w:space="0" w:color="auto"/>
              <w:bottom w:val="single" w:sz="4" w:space="0" w:color="auto"/>
              <w:right w:val="single" w:sz="4" w:space="0" w:color="auto"/>
            </w:tcBorders>
            <w:vAlign w:val="center"/>
          </w:tcPr>
          <w:p w:rsidR="000F4163" w:rsidRPr="000F4163" w:rsidRDefault="000F4163" w:rsidP="008352DC">
            <w:pPr>
              <w:jc w:val="center"/>
              <w:rPr>
                <w:rFonts w:ascii="Times New Roman" w:hAnsi="Times New Roman" w:cs="Times New Roman"/>
                <w:sz w:val="20"/>
                <w:szCs w:val="20"/>
                <w:lang w:val="en-US"/>
              </w:rPr>
            </w:pPr>
          </w:p>
        </w:tc>
        <w:tc>
          <w:tcPr>
            <w:tcW w:w="708" w:type="dxa"/>
            <w:tcBorders>
              <w:top w:val="nil"/>
              <w:left w:val="nil"/>
              <w:bottom w:val="single" w:sz="4" w:space="0" w:color="auto"/>
              <w:right w:val="single" w:sz="4" w:space="0" w:color="auto"/>
            </w:tcBorders>
            <w:vAlign w:val="center"/>
          </w:tcPr>
          <w:p w:rsidR="000F4163" w:rsidRPr="000F4163" w:rsidRDefault="000F4163" w:rsidP="008352DC">
            <w:pPr>
              <w:jc w:val="center"/>
              <w:rPr>
                <w:rFonts w:ascii="Times New Roman" w:hAnsi="Times New Roman" w:cs="Times New Roman"/>
                <w:sz w:val="20"/>
                <w:szCs w:val="20"/>
                <w:lang w:val="en-US"/>
              </w:rPr>
            </w:pPr>
          </w:p>
        </w:tc>
        <w:tc>
          <w:tcPr>
            <w:tcW w:w="993" w:type="dxa"/>
            <w:tcBorders>
              <w:top w:val="nil"/>
              <w:left w:val="nil"/>
              <w:bottom w:val="single" w:sz="4" w:space="0" w:color="auto"/>
              <w:right w:val="single" w:sz="4" w:space="0" w:color="auto"/>
            </w:tcBorders>
            <w:vAlign w:val="center"/>
            <w:hideMark/>
          </w:tcPr>
          <w:p w:rsidR="000F4163" w:rsidRPr="000F4163" w:rsidRDefault="000F4163" w:rsidP="008352DC">
            <w:pPr>
              <w:rPr>
                <w:rFonts w:ascii="Times New Roman" w:hAnsi="Times New Roman" w:cs="Times New Roman"/>
                <w:sz w:val="20"/>
                <w:szCs w:val="20"/>
                <w:lang w:val="en-US"/>
              </w:rPr>
            </w:pPr>
            <w:r w:rsidRPr="000F4163">
              <w:rPr>
                <w:rFonts w:ascii="Times New Roman" w:hAnsi="Times New Roman" w:cs="Times New Roman"/>
                <w:sz w:val="20"/>
                <w:szCs w:val="20"/>
                <w:lang w:val="en-US"/>
              </w:rPr>
              <w:t> </w:t>
            </w:r>
          </w:p>
        </w:tc>
        <w:tc>
          <w:tcPr>
            <w:tcW w:w="1134" w:type="dxa"/>
            <w:tcBorders>
              <w:top w:val="nil"/>
              <w:left w:val="nil"/>
              <w:bottom w:val="single" w:sz="4" w:space="0" w:color="auto"/>
              <w:right w:val="single" w:sz="4" w:space="0" w:color="auto"/>
            </w:tcBorders>
            <w:vAlign w:val="center"/>
            <w:hideMark/>
          </w:tcPr>
          <w:p w:rsidR="000F4163" w:rsidRPr="000F4163" w:rsidRDefault="000F4163" w:rsidP="008352DC">
            <w:pPr>
              <w:rPr>
                <w:rFonts w:ascii="Times New Roman" w:hAnsi="Times New Roman" w:cs="Times New Roman"/>
                <w:sz w:val="20"/>
                <w:szCs w:val="20"/>
                <w:lang w:val="en-US"/>
              </w:rPr>
            </w:pPr>
            <w:r w:rsidRPr="000F4163">
              <w:rPr>
                <w:rFonts w:ascii="Times New Roman" w:hAnsi="Times New Roman" w:cs="Times New Roman"/>
                <w:sz w:val="20"/>
                <w:szCs w:val="20"/>
                <w:lang w:val="en-US"/>
              </w:rPr>
              <w:t> </w:t>
            </w:r>
          </w:p>
        </w:tc>
        <w:tc>
          <w:tcPr>
            <w:tcW w:w="850" w:type="dxa"/>
            <w:tcBorders>
              <w:top w:val="nil"/>
              <w:left w:val="nil"/>
              <w:bottom w:val="single" w:sz="4" w:space="0" w:color="auto"/>
              <w:right w:val="double" w:sz="4" w:space="0" w:color="auto"/>
            </w:tcBorders>
            <w:vAlign w:val="center"/>
            <w:hideMark/>
          </w:tcPr>
          <w:p w:rsidR="000F4163" w:rsidRPr="000F4163" w:rsidRDefault="000F4163" w:rsidP="008352DC">
            <w:pPr>
              <w:rPr>
                <w:rFonts w:ascii="Times New Roman" w:hAnsi="Times New Roman" w:cs="Times New Roman"/>
                <w:sz w:val="20"/>
                <w:szCs w:val="20"/>
                <w:lang w:val="en-US"/>
              </w:rPr>
            </w:pPr>
            <w:r w:rsidRPr="000F4163">
              <w:rPr>
                <w:rFonts w:ascii="Times New Roman" w:hAnsi="Times New Roman" w:cs="Times New Roman"/>
                <w:sz w:val="20"/>
                <w:szCs w:val="20"/>
                <w:lang w:val="en-US"/>
              </w:rPr>
              <w:t> </w:t>
            </w:r>
          </w:p>
        </w:tc>
        <w:tc>
          <w:tcPr>
            <w:tcW w:w="992" w:type="dxa"/>
            <w:tcBorders>
              <w:top w:val="nil"/>
              <w:left w:val="nil"/>
              <w:bottom w:val="single" w:sz="4" w:space="0" w:color="auto"/>
              <w:right w:val="double" w:sz="4" w:space="0" w:color="auto"/>
            </w:tcBorders>
          </w:tcPr>
          <w:p w:rsidR="000F4163" w:rsidRPr="000F4163" w:rsidRDefault="000F4163" w:rsidP="008352DC">
            <w:pPr>
              <w:rPr>
                <w:rFonts w:ascii="Times New Roman" w:hAnsi="Times New Roman" w:cs="Times New Roman"/>
                <w:sz w:val="20"/>
                <w:szCs w:val="20"/>
                <w:lang w:val="en-US"/>
              </w:rPr>
            </w:pPr>
          </w:p>
        </w:tc>
      </w:tr>
      <w:tr w:rsidR="005E4563" w:rsidRPr="000F4163" w:rsidTr="005E4563">
        <w:trPr>
          <w:trHeight w:val="554"/>
        </w:trPr>
        <w:tc>
          <w:tcPr>
            <w:tcW w:w="567" w:type="dxa"/>
            <w:tcBorders>
              <w:top w:val="nil"/>
              <w:left w:val="double" w:sz="4" w:space="0" w:color="auto"/>
              <w:bottom w:val="single" w:sz="4" w:space="0" w:color="auto"/>
              <w:right w:val="single" w:sz="4" w:space="0" w:color="auto"/>
            </w:tcBorders>
            <w:vAlign w:val="center"/>
          </w:tcPr>
          <w:p w:rsidR="005E4563" w:rsidRPr="000F4163" w:rsidRDefault="005E4563" w:rsidP="005E4563">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59" w:type="dxa"/>
            <w:tcBorders>
              <w:top w:val="nil"/>
              <w:left w:val="nil"/>
              <w:bottom w:val="single" w:sz="4" w:space="0" w:color="auto"/>
              <w:right w:val="single" w:sz="4" w:space="0" w:color="auto"/>
            </w:tcBorders>
          </w:tcPr>
          <w:p w:rsidR="005E4563" w:rsidRPr="000F4163" w:rsidRDefault="005E4563" w:rsidP="00DD0A45">
            <w:pPr>
              <w:ind w:left="202" w:hanging="202"/>
              <w:contextualSpacing/>
              <w:rPr>
                <w:rFonts w:ascii="Times New Roman" w:eastAsia="Calibri" w:hAnsi="Times New Roman" w:cs="Times New Roman"/>
                <w:sz w:val="20"/>
                <w:szCs w:val="20"/>
              </w:rPr>
            </w:pPr>
          </w:p>
        </w:tc>
        <w:tc>
          <w:tcPr>
            <w:tcW w:w="3219" w:type="dxa"/>
            <w:tcBorders>
              <w:top w:val="nil"/>
              <w:left w:val="single" w:sz="4" w:space="0" w:color="auto"/>
              <w:bottom w:val="single" w:sz="4" w:space="0" w:color="auto"/>
              <w:right w:val="nil"/>
            </w:tcBorders>
          </w:tcPr>
          <w:p w:rsidR="005E4563" w:rsidRPr="000F4163" w:rsidRDefault="005E4563" w:rsidP="00DD0A45">
            <w:pPr>
              <w:ind w:left="202" w:hanging="202"/>
              <w:contextualSpacing/>
              <w:rPr>
                <w:rFonts w:ascii="Times New Roman" w:eastAsia="Calibri" w:hAnsi="Times New Roman" w:cs="Times New Roman"/>
                <w:sz w:val="20"/>
                <w:szCs w:val="20"/>
              </w:rPr>
            </w:pPr>
          </w:p>
        </w:tc>
        <w:tc>
          <w:tcPr>
            <w:tcW w:w="993" w:type="dxa"/>
            <w:tcBorders>
              <w:top w:val="nil"/>
              <w:left w:val="single" w:sz="4" w:space="0" w:color="auto"/>
              <w:bottom w:val="single" w:sz="4" w:space="0" w:color="auto"/>
              <w:right w:val="single" w:sz="4" w:space="0" w:color="auto"/>
            </w:tcBorders>
            <w:vAlign w:val="center"/>
          </w:tcPr>
          <w:p w:rsidR="005E4563" w:rsidRPr="000F4163" w:rsidRDefault="005E4563" w:rsidP="008352DC">
            <w:pPr>
              <w:jc w:val="center"/>
              <w:rPr>
                <w:rFonts w:ascii="Times New Roman" w:hAnsi="Times New Roman" w:cs="Times New Roman"/>
                <w:sz w:val="20"/>
                <w:szCs w:val="20"/>
                <w:lang w:val="en-US"/>
              </w:rPr>
            </w:pPr>
          </w:p>
        </w:tc>
        <w:tc>
          <w:tcPr>
            <w:tcW w:w="708" w:type="dxa"/>
            <w:tcBorders>
              <w:top w:val="nil"/>
              <w:left w:val="nil"/>
              <w:bottom w:val="single" w:sz="4" w:space="0" w:color="auto"/>
              <w:right w:val="single" w:sz="4" w:space="0" w:color="auto"/>
            </w:tcBorders>
            <w:vAlign w:val="center"/>
          </w:tcPr>
          <w:p w:rsidR="005E4563" w:rsidRPr="000F4163" w:rsidRDefault="005E4563" w:rsidP="008352DC">
            <w:pPr>
              <w:jc w:val="center"/>
              <w:rPr>
                <w:rFonts w:ascii="Times New Roman" w:hAnsi="Times New Roman" w:cs="Times New Roman"/>
                <w:sz w:val="20"/>
                <w:szCs w:val="20"/>
                <w:lang w:val="en-US"/>
              </w:rPr>
            </w:pPr>
          </w:p>
        </w:tc>
        <w:tc>
          <w:tcPr>
            <w:tcW w:w="993" w:type="dxa"/>
            <w:tcBorders>
              <w:top w:val="nil"/>
              <w:left w:val="nil"/>
              <w:bottom w:val="single" w:sz="4" w:space="0" w:color="auto"/>
              <w:right w:val="sing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1134" w:type="dxa"/>
            <w:tcBorders>
              <w:top w:val="nil"/>
              <w:left w:val="nil"/>
              <w:bottom w:val="single" w:sz="4" w:space="0" w:color="auto"/>
              <w:right w:val="sing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850" w:type="dxa"/>
            <w:tcBorders>
              <w:top w:val="nil"/>
              <w:left w:val="nil"/>
              <w:bottom w:val="single" w:sz="4" w:space="0" w:color="auto"/>
              <w:right w:val="doub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992" w:type="dxa"/>
            <w:tcBorders>
              <w:top w:val="nil"/>
              <w:left w:val="nil"/>
              <w:bottom w:val="single" w:sz="4" w:space="0" w:color="auto"/>
              <w:right w:val="double" w:sz="4" w:space="0" w:color="auto"/>
            </w:tcBorders>
          </w:tcPr>
          <w:p w:rsidR="005E4563" w:rsidRPr="000F4163" w:rsidRDefault="005E4563" w:rsidP="008352DC">
            <w:pPr>
              <w:rPr>
                <w:rFonts w:ascii="Times New Roman" w:hAnsi="Times New Roman" w:cs="Times New Roman"/>
                <w:sz w:val="20"/>
                <w:szCs w:val="20"/>
                <w:lang w:val="en-US"/>
              </w:rPr>
            </w:pPr>
          </w:p>
        </w:tc>
      </w:tr>
      <w:tr w:rsidR="005E4563" w:rsidRPr="000F4163" w:rsidTr="005E4563">
        <w:trPr>
          <w:trHeight w:val="419"/>
        </w:trPr>
        <w:tc>
          <w:tcPr>
            <w:tcW w:w="567" w:type="dxa"/>
            <w:tcBorders>
              <w:top w:val="nil"/>
              <w:left w:val="double" w:sz="4" w:space="0" w:color="auto"/>
              <w:bottom w:val="single" w:sz="4" w:space="0" w:color="auto"/>
              <w:right w:val="single" w:sz="4" w:space="0" w:color="auto"/>
            </w:tcBorders>
            <w:vAlign w:val="center"/>
          </w:tcPr>
          <w:p w:rsidR="005E4563" w:rsidRDefault="005E4563" w:rsidP="005E4563">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59" w:type="dxa"/>
            <w:tcBorders>
              <w:top w:val="nil"/>
              <w:left w:val="nil"/>
              <w:bottom w:val="single" w:sz="4" w:space="0" w:color="auto"/>
              <w:right w:val="single" w:sz="4" w:space="0" w:color="auto"/>
            </w:tcBorders>
          </w:tcPr>
          <w:p w:rsidR="005E4563" w:rsidRPr="000F4163" w:rsidRDefault="005E4563" w:rsidP="00DD0A45">
            <w:pPr>
              <w:ind w:left="202" w:hanging="202"/>
              <w:contextualSpacing/>
              <w:rPr>
                <w:rFonts w:ascii="Times New Roman" w:eastAsia="Calibri" w:hAnsi="Times New Roman" w:cs="Times New Roman"/>
                <w:sz w:val="20"/>
                <w:szCs w:val="20"/>
              </w:rPr>
            </w:pPr>
          </w:p>
        </w:tc>
        <w:tc>
          <w:tcPr>
            <w:tcW w:w="3219" w:type="dxa"/>
            <w:tcBorders>
              <w:top w:val="nil"/>
              <w:left w:val="single" w:sz="4" w:space="0" w:color="auto"/>
              <w:bottom w:val="single" w:sz="4" w:space="0" w:color="auto"/>
              <w:right w:val="nil"/>
            </w:tcBorders>
          </w:tcPr>
          <w:p w:rsidR="005E4563" w:rsidRPr="000F4163" w:rsidRDefault="005E4563" w:rsidP="00DD0A45">
            <w:pPr>
              <w:ind w:left="202" w:hanging="202"/>
              <w:contextualSpacing/>
              <w:rPr>
                <w:rFonts w:ascii="Times New Roman" w:eastAsia="Calibri" w:hAnsi="Times New Roman" w:cs="Times New Roman"/>
                <w:sz w:val="20"/>
                <w:szCs w:val="20"/>
              </w:rPr>
            </w:pPr>
          </w:p>
        </w:tc>
        <w:tc>
          <w:tcPr>
            <w:tcW w:w="993" w:type="dxa"/>
            <w:tcBorders>
              <w:top w:val="nil"/>
              <w:left w:val="single" w:sz="4" w:space="0" w:color="auto"/>
              <w:bottom w:val="single" w:sz="4" w:space="0" w:color="auto"/>
              <w:right w:val="single" w:sz="4" w:space="0" w:color="auto"/>
            </w:tcBorders>
            <w:vAlign w:val="center"/>
          </w:tcPr>
          <w:p w:rsidR="005E4563" w:rsidRPr="000F4163" w:rsidRDefault="005E4563" w:rsidP="008352DC">
            <w:pPr>
              <w:jc w:val="center"/>
              <w:rPr>
                <w:rFonts w:ascii="Times New Roman" w:hAnsi="Times New Roman" w:cs="Times New Roman"/>
                <w:sz w:val="20"/>
                <w:szCs w:val="20"/>
                <w:lang w:val="en-US"/>
              </w:rPr>
            </w:pPr>
          </w:p>
        </w:tc>
        <w:tc>
          <w:tcPr>
            <w:tcW w:w="708" w:type="dxa"/>
            <w:tcBorders>
              <w:top w:val="nil"/>
              <w:left w:val="nil"/>
              <w:bottom w:val="single" w:sz="4" w:space="0" w:color="auto"/>
              <w:right w:val="single" w:sz="4" w:space="0" w:color="auto"/>
            </w:tcBorders>
            <w:vAlign w:val="center"/>
          </w:tcPr>
          <w:p w:rsidR="005E4563" w:rsidRPr="000F4163" w:rsidRDefault="005E4563" w:rsidP="008352DC">
            <w:pPr>
              <w:jc w:val="center"/>
              <w:rPr>
                <w:rFonts w:ascii="Times New Roman" w:hAnsi="Times New Roman" w:cs="Times New Roman"/>
                <w:sz w:val="20"/>
                <w:szCs w:val="20"/>
                <w:lang w:val="en-US"/>
              </w:rPr>
            </w:pPr>
          </w:p>
        </w:tc>
        <w:tc>
          <w:tcPr>
            <w:tcW w:w="993" w:type="dxa"/>
            <w:tcBorders>
              <w:top w:val="nil"/>
              <w:left w:val="nil"/>
              <w:bottom w:val="single" w:sz="4" w:space="0" w:color="auto"/>
              <w:right w:val="sing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1134" w:type="dxa"/>
            <w:tcBorders>
              <w:top w:val="nil"/>
              <w:left w:val="nil"/>
              <w:bottom w:val="single" w:sz="4" w:space="0" w:color="auto"/>
              <w:right w:val="sing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850" w:type="dxa"/>
            <w:tcBorders>
              <w:top w:val="nil"/>
              <w:left w:val="nil"/>
              <w:bottom w:val="single" w:sz="4" w:space="0" w:color="auto"/>
              <w:right w:val="double" w:sz="4" w:space="0" w:color="auto"/>
            </w:tcBorders>
            <w:vAlign w:val="center"/>
          </w:tcPr>
          <w:p w:rsidR="005E4563" w:rsidRPr="000F4163" w:rsidRDefault="005E4563" w:rsidP="008352DC">
            <w:pPr>
              <w:rPr>
                <w:rFonts w:ascii="Times New Roman" w:hAnsi="Times New Roman" w:cs="Times New Roman"/>
                <w:sz w:val="20"/>
                <w:szCs w:val="20"/>
                <w:lang w:val="en-US"/>
              </w:rPr>
            </w:pPr>
          </w:p>
        </w:tc>
        <w:tc>
          <w:tcPr>
            <w:tcW w:w="992" w:type="dxa"/>
            <w:tcBorders>
              <w:top w:val="nil"/>
              <w:left w:val="nil"/>
              <w:bottom w:val="single" w:sz="4" w:space="0" w:color="auto"/>
              <w:right w:val="double" w:sz="4" w:space="0" w:color="auto"/>
            </w:tcBorders>
          </w:tcPr>
          <w:p w:rsidR="005E4563" w:rsidRPr="000F4163" w:rsidRDefault="005E4563" w:rsidP="008352DC">
            <w:pPr>
              <w:rPr>
                <w:rFonts w:ascii="Times New Roman" w:hAnsi="Times New Roman" w:cs="Times New Roman"/>
                <w:sz w:val="20"/>
                <w:szCs w:val="20"/>
                <w:lang w:val="en-US"/>
              </w:rPr>
            </w:pPr>
          </w:p>
        </w:tc>
      </w:tr>
      <w:tr w:rsidR="00A20288" w:rsidRPr="000F4163" w:rsidTr="000F4163">
        <w:tblPrEx>
          <w:tblCellMar>
            <w:left w:w="70" w:type="dxa"/>
            <w:right w:w="70" w:type="dxa"/>
          </w:tblCellMar>
          <w:tblLook w:val="00A0" w:firstRow="1" w:lastRow="0" w:firstColumn="1" w:lastColumn="0" w:noHBand="0" w:noVBand="0"/>
        </w:tblPrEx>
        <w:trPr>
          <w:trHeight w:val="320"/>
        </w:trPr>
        <w:tc>
          <w:tcPr>
            <w:tcW w:w="6946" w:type="dxa"/>
            <w:gridSpan w:val="5"/>
            <w:tcBorders>
              <w:top w:val="single" w:sz="8" w:space="0" w:color="auto"/>
              <w:left w:val="single" w:sz="8" w:space="0" w:color="auto"/>
              <w:bottom w:val="single" w:sz="8" w:space="0" w:color="auto"/>
              <w:right w:val="single" w:sz="8" w:space="0" w:color="000000"/>
            </w:tcBorders>
            <w:vAlign w:val="center"/>
          </w:tcPr>
          <w:p w:rsidR="00A20288" w:rsidRPr="000F4163" w:rsidRDefault="00A20288" w:rsidP="00A20288">
            <w:pPr>
              <w:spacing w:after="0" w:line="240" w:lineRule="auto"/>
              <w:rPr>
                <w:rFonts w:ascii="Times New Roman" w:hAnsi="Times New Roman" w:cs="Times New Roman"/>
                <w:color w:val="000000"/>
                <w:sz w:val="20"/>
                <w:szCs w:val="20"/>
                <w:lang w:val="sr-Latn-CS" w:eastAsia="sr-Latn-CS"/>
              </w:rPr>
            </w:pPr>
            <w:r w:rsidRPr="000F4163">
              <w:rPr>
                <w:rFonts w:ascii="Times New Roman" w:hAnsi="Times New Roman" w:cs="Times New Roman"/>
                <w:color w:val="000000"/>
                <w:sz w:val="20"/>
                <w:szCs w:val="20"/>
                <w:lang w:val="sr-Cyrl-CS" w:eastAsia="sr-Latn-CS"/>
              </w:rPr>
              <w:t>Ukupno bez PDV-a</w:t>
            </w:r>
          </w:p>
        </w:tc>
        <w:tc>
          <w:tcPr>
            <w:tcW w:w="3969" w:type="dxa"/>
            <w:gridSpan w:val="4"/>
            <w:tcBorders>
              <w:top w:val="single" w:sz="8" w:space="0" w:color="auto"/>
              <w:left w:val="nil"/>
              <w:bottom w:val="single" w:sz="8" w:space="0" w:color="auto"/>
              <w:right w:val="single" w:sz="8" w:space="0" w:color="000000"/>
            </w:tcBorders>
            <w:vAlign w:val="center"/>
          </w:tcPr>
          <w:p w:rsidR="00A20288" w:rsidRPr="000F4163" w:rsidRDefault="00A20288" w:rsidP="00A20288">
            <w:pPr>
              <w:spacing w:after="0" w:line="240" w:lineRule="auto"/>
              <w:jc w:val="right"/>
              <w:rPr>
                <w:rFonts w:ascii="Times New Roman" w:hAnsi="Times New Roman" w:cs="Times New Roman"/>
                <w:color w:val="000000"/>
                <w:sz w:val="20"/>
                <w:szCs w:val="20"/>
                <w:lang w:eastAsia="sr-Latn-CS"/>
              </w:rPr>
            </w:pPr>
            <w:r w:rsidRPr="000F4163">
              <w:rPr>
                <w:rFonts w:ascii="Times New Roman" w:hAnsi="Times New Roman" w:cs="Times New Roman"/>
                <w:color w:val="000000"/>
                <w:sz w:val="20"/>
                <w:szCs w:val="20"/>
                <w:lang w:eastAsia="sr-Latn-CS"/>
              </w:rPr>
              <w:t>€</w:t>
            </w:r>
          </w:p>
        </w:tc>
      </w:tr>
      <w:tr w:rsidR="00A20288" w:rsidRPr="000F4163" w:rsidTr="000F4163">
        <w:tblPrEx>
          <w:tblCellMar>
            <w:left w:w="70" w:type="dxa"/>
            <w:right w:w="70" w:type="dxa"/>
          </w:tblCellMar>
          <w:tblLook w:val="00A0" w:firstRow="1" w:lastRow="0" w:firstColumn="1" w:lastColumn="0" w:noHBand="0" w:noVBand="0"/>
        </w:tblPrEx>
        <w:trPr>
          <w:trHeight w:val="320"/>
        </w:trPr>
        <w:tc>
          <w:tcPr>
            <w:tcW w:w="6946" w:type="dxa"/>
            <w:gridSpan w:val="5"/>
            <w:tcBorders>
              <w:top w:val="nil"/>
              <w:left w:val="single" w:sz="8" w:space="0" w:color="auto"/>
              <w:bottom w:val="single" w:sz="8" w:space="0" w:color="auto"/>
              <w:right w:val="single" w:sz="8" w:space="0" w:color="000000"/>
            </w:tcBorders>
            <w:vAlign w:val="center"/>
          </w:tcPr>
          <w:p w:rsidR="00A20288" w:rsidRPr="000F4163" w:rsidRDefault="00A20288" w:rsidP="00A20288">
            <w:pPr>
              <w:spacing w:after="0" w:line="240" w:lineRule="auto"/>
              <w:rPr>
                <w:rFonts w:ascii="Times New Roman" w:hAnsi="Times New Roman" w:cs="Times New Roman"/>
                <w:color w:val="000000"/>
                <w:sz w:val="20"/>
                <w:szCs w:val="20"/>
                <w:lang w:val="sr-Latn-CS" w:eastAsia="sr-Latn-CS"/>
              </w:rPr>
            </w:pPr>
            <w:r w:rsidRPr="000F4163">
              <w:rPr>
                <w:rFonts w:ascii="Times New Roman" w:hAnsi="Times New Roman" w:cs="Times New Roman"/>
                <w:color w:val="000000"/>
                <w:sz w:val="20"/>
                <w:szCs w:val="20"/>
                <w:lang w:val="sr-Cyrl-CS" w:eastAsia="sr-Latn-CS"/>
              </w:rPr>
              <w:t>PDV</w:t>
            </w:r>
          </w:p>
        </w:tc>
        <w:tc>
          <w:tcPr>
            <w:tcW w:w="3969" w:type="dxa"/>
            <w:gridSpan w:val="4"/>
            <w:tcBorders>
              <w:top w:val="nil"/>
              <w:left w:val="nil"/>
              <w:bottom w:val="single" w:sz="8" w:space="0" w:color="auto"/>
              <w:right w:val="single" w:sz="8" w:space="0" w:color="000000"/>
            </w:tcBorders>
            <w:vAlign w:val="center"/>
          </w:tcPr>
          <w:p w:rsidR="00A20288" w:rsidRPr="000F4163" w:rsidRDefault="00A20288" w:rsidP="00A20288">
            <w:pPr>
              <w:spacing w:after="0" w:line="240" w:lineRule="auto"/>
              <w:jc w:val="right"/>
              <w:rPr>
                <w:rFonts w:ascii="Times New Roman" w:hAnsi="Times New Roman" w:cs="Times New Roman"/>
                <w:color w:val="000000"/>
                <w:sz w:val="20"/>
                <w:szCs w:val="20"/>
                <w:lang w:eastAsia="sr-Latn-CS"/>
              </w:rPr>
            </w:pPr>
            <w:r w:rsidRPr="000F4163">
              <w:rPr>
                <w:rFonts w:ascii="Times New Roman" w:hAnsi="Times New Roman" w:cs="Times New Roman"/>
                <w:color w:val="000000"/>
                <w:sz w:val="20"/>
                <w:szCs w:val="20"/>
                <w:lang w:eastAsia="sr-Latn-CS"/>
              </w:rPr>
              <w:t>€</w:t>
            </w:r>
          </w:p>
        </w:tc>
      </w:tr>
      <w:tr w:rsidR="00A20288" w:rsidRPr="000F4163" w:rsidTr="000F4163">
        <w:tblPrEx>
          <w:tblCellMar>
            <w:left w:w="70" w:type="dxa"/>
            <w:right w:w="70" w:type="dxa"/>
          </w:tblCellMar>
          <w:tblLook w:val="00A0" w:firstRow="1" w:lastRow="0" w:firstColumn="1" w:lastColumn="0" w:noHBand="0" w:noVBand="0"/>
        </w:tblPrEx>
        <w:trPr>
          <w:trHeight w:val="320"/>
        </w:trPr>
        <w:tc>
          <w:tcPr>
            <w:tcW w:w="6946" w:type="dxa"/>
            <w:gridSpan w:val="5"/>
            <w:tcBorders>
              <w:top w:val="nil"/>
              <w:left w:val="single" w:sz="8" w:space="0" w:color="auto"/>
              <w:bottom w:val="single" w:sz="4" w:space="0" w:color="auto"/>
              <w:right w:val="single" w:sz="8" w:space="0" w:color="000000"/>
            </w:tcBorders>
            <w:vAlign w:val="center"/>
          </w:tcPr>
          <w:p w:rsidR="00A20288" w:rsidRPr="000F4163" w:rsidRDefault="00A20288" w:rsidP="00A20288">
            <w:pPr>
              <w:spacing w:after="0" w:line="240" w:lineRule="auto"/>
              <w:rPr>
                <w:rFonts w:ascii="Times New Roman" w:hAnsi="Times New Roman" w:cs="Times New Roman"/>
                <w:color w:val="000000"/>
                <w:sz w:val="20"/>
                <w:szCs w:val="20"/>
                <w:lang w:eastAsia="sr-Latn-CS"/>
              </w:rPr>
            </w:pPr>
            <w:r w:rsidRPr="000F4163">
              <w:rPr>
                <w:rFonts w:ascii="Times New Roman" w:hAnsi="Times New Roman" w:cs="Times New Roman"/>
                <w:color w:val="000000"/>
                <w:sz w:val="20"/>
                <w:szCs w:val="20"/>
                <w:lang w:val="sr-Cyrl-CS" w:eastAsia="sr-Latn-CS"/>
              </w:rPr>
              <w:t>Ukupan iznos sa PDV-om</w:t>
            </w:r>
            <w:r w:rsidRPr="000F4163">
              <w:rPr>
                <w:rFonts w:ascii="Times New Roman" w:hAnsi="Times New Roman" w:cs="Times New Roman"/>
                <w:color w:val="000000"/>
                <w:sz w:val="20"/>
                <w:szCs w:val="20"/>
                <w:lang w:eastAsia="sr-Latn-CS"/>
              </w:rPr>
              <w:t>:</w:t>
            </w:r>
          </w:p>
        </w:tc>
        <w:tc>
          <w:tcPr>
            <w:tcW w:w="3969" w:type="dxa"/>
            <w:gridSpan w:val="4"/>
            <w:tcBorders>
              <w:top w:val="nil"/>
              <w:left w:val="nil"/>
              <w:bottom w:val="single" w:sz="4" w:space="0" w:color="auto"/>
              <w:right w:val="single" w:sz="8" w:space="0" w:color="000000"/>
            </w:tcBorders>
            <w:vAlign w:val="center"/>
          </w:tcPr>
          <w:p w:rsidR="00A20288" w:rsidRPr="000F4163" w:rsidRDefault="00A20288" w:rsidP="00A20288">
            <w:pPr>
              <w:spacing w:after="0" w:line="240" w:lineRule="auto"/>
              <w:jc w:val="right"/>
              <w:rPr>
                <w:rFonts w:ascii="Times New Roman" w:hAnsi="Times New Roman" w:cs="Times New Roman"/>
                <w:color w:val="000000"/>
                <w:sz w:val="20"/>
                <w:szCs w:val="20"/>
                <w:lang w:val="sr-Latn-CS" w:eastAsia="sr-Latn-CS"/>
              </w:rPr>
            </w:pPr>
            <w:r w:rsidRPr="000F4163">
              <w:rPr>
                <w:rFonts w:ascii="Times New Roman" w:hAnsi="Times New Roman" w:cs="Times New Roman"/>
                <w:color w:val="000000"/>
                <w:sz w:val="20"/>
                <w:szCs w:val="20"/>
                <w:lang w:val="sr-Latn-CS" w:eastAsia="sr-Latn-CS"/>
              </w:rPr>
              <w:t> </w:t>
            </w:r>
          </w:p>
        </w:tc>
      </w:tr>
      <w:tr w:rsidR="00A20288" w:rsidRPr="000F4163" w:rsidTr="000F4163">
        <w:tblPrEx>
          <w:tblCellMar>
            <w:left w:w="70" w:type="dxa"/>
            <w:right w:w="70" w:type="dxa"/>
          </w:tblCellMar>
          <w:tblLook w:val="00A0" w:firstRow="1" w:lastRow="0" w:firstColumn="1" w:lastColumn="0" w:noHBand="0" w:noVBand="0"/>
        </w:tblPrEx>
        <w:trPr>
          <w:trHeight w:val="392"/>
        </w:trPr>
        <w:tc>
          <w:tcPr>
            <w:tcW w:w="6946" w:type="dxa"/>
            <w:gridSpan w:val="5"/>
            <w:tcBorders>
              <w:top w:val="single" w:sz="4" w:space="0" w:color="auto"/>
              <w:left w:val="single" w:sz="4" w:space="0" w:color="auto"/>
              <w:bottom w:val="single" w:sz="4" w:space="0" w:color="auto"/>
              <w:right w:val="single" w:sz="4" w:space="0" w:color="auto"/>
            </w:tcBorders>
            <w:vAlign w:val="center"/>
          </w:tcPr>
          <w:p w:rsidR="00A20288" w:rsidRPr="000F4163" w:rsidRDefault="00A20288" w:rsidP="00A20288">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sidRPr="000F4163">
              <w:rPr>
                <w:rFonts w:ascii="Times New Roman" w:hAnsi="Times New Roman" w:cs="Times New Roman"/>
                <w:color w:val="000000"/>
                <w:sz w:val="20"/>
                <w:szCs w:val="20"/>
                <w:lang w:eastAsia="sr-Latn-CS"/>
              </w:rPr>
              <w:t>brojkama</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20288" w:rsidRPr="000F4163" w:rsidRDefault="00A20288" w:rsidP="00A20288">
            <w:pPr>
              <w:spacing w:after="0" w:line="240" w:lineRule="auto"/>
              <w:jc w:val="right"/>
              <w:rPr>
                <w:rFonts w:ascii="Times New Roman" w:hAnsi="Times New Roman" w:cs="Times New Roman"/>
                <w:color w:val="000000"/>
                <w:sz w:val="20"/>
                <w:szCs w:val="20"/>
                <w:lang w:val="sr-Latn-CS" w:eastAsia="sr-Latn-CS"/>
              </w:rPr>
            </w:pPr>
            <w:r w:rsidRPr="000F4163">
              <w:rPr>
                <w:rFonts w:ascii="Times New Roman" w:hAnsi="Times New Roman" w:cs="Times New Roman"/>
                <w:color w:val="000000"/>
                <w:sz w:val="20"/>
                <w:szCs w:val="20"/>
                <w:lang w:val="sr-Latn-CS" w:eastAsia="sr-Latn-CS"/>
              </w:rPr>
              <w:t>€</w:t>
            </w:r>
          </w:p>
        </w:tc>
      </w:tr>
      <w:tr w:rsidR="00A20288" w:rsidRPr="000F4163" w:rsidTr="000F4163">
        <w:tblPrEx>
          <w:tblCellMar>
            <w:left w:w="70" w:type="dxa"/>
            <w:right w:w="70" w:type="dxa"/>
          </w:tblCellMar>
          <w:tblLook w:val="00A0" w:firstRow="1" w:lastRow="0" w:firstColumn="1" w:lastColumn="0" w:noHBand="0" w:noVBand="0"/>
        </w:tblPrEx>
        <w:trPr>
          <w:trHeight w:val="372"/>
        </w:trPr>
        <w:tc>
          <w:tcPr>
            <w:tcW w:w="6946" w:type="dxa"/>
            <w:gridSpan w:val="5"/>
            <w:tcBorders>
              <w:top w:val="single" w:sz="4" w:space="0" w:color="auto"/>
              <w:left w:val="single" w:sz="4" w:space="0" w:color="auto"/>
              <w:bottom w:val="single" w:sz="4" w:space="0" w:color="auto"/>
              <w:right w:val="single" w:sz="4" w:space="0" w:color="auto"/>
            </w:tcBorders>
            <w:vAlign w:val="center"/>
          </w:tcPr>
          <w:p w:rsidR="00A20288" w:rsidRPr="000F4163" w:rsidRDefault="00A20288" w:rsidP="00A20288">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sidRPr="000F4163">
              <w:rPr>
                <w:rFonts w:ascii="Times New Roman" w:hAnsi="Times New Roman" w:cs="Times New Roman"/>
                <w:color w:val="000000"/>
                <w:sz w:val="20"/>
                <w:szCs w:val="20"/>
                <w:lang w:eastAsia="sr-Latn-CS"/>
              </w:rPr>
              <w:t>slovima</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20288" w:rsidRPr="000F4163" w:rsidRDefault="00A20288" w:rsidP="00A20288">
            <w:pPr>
              <w:spacing w:after="0" w:line="240" w:lineRule="auto"/>
              <w:jc w:val="right"/>
              <w:rPr>
                <w:rFonts w:ascii="Times New Roman" w:hAnsi="Times New Roman" w:cs="Times New Roman"/>
                <w:color w:val="000000"/>
                <w:sz w:val="20"/>
                <w:szCs w:val="20"/>
                <w:lang w:val="sr-Latn-CS" w:eastAsia="sr-Latn-CS"/>
              </w:rPr>
            </w:pPr>
            <w:r w:rsidRPr="000F4163">
              <w:rPr>
                <w:rFonts w:ascii="Times New Roman" w:hAnsi="Times New Roman" w:cs="Times New Roman"/>
                <w:color w:val="000000"/>
                <w:sz w:val="20"/>
                <w:szCs w:val="20"/>
                <w:lang w:val="sr-Latn-CS" w:eastAsia="sr-Latn-CS"/>
              </w:rPr>
              <w:t>eura</w:t>
            </w:r>
          </w:p>
        </w:tc>
      </w:tr>
    </w:tbl>
    <w:p w:rsidR="00840E5A" w:rsidRDefault="00840E5A" w:rsidP="00CA2E6F">
      <w:pPr>
        <w:spacing w:after="0" w:line="240" w:lineRule="auto"/>
        <w:ind w:right="574"/>
        <w:rPr>
          <w:rFonts w:ascii="Times New Roman" w:hAnsi="Times New Roman" w:cs="Times New Roman"/>
          <w:color w:val="000000"/>
          <w:sz w:val="24"/>
          <w:szCs w:val="24"/>
          <w:lang w:val="sr-Latn-CS"/>
        </w:rPr>
      </w:pPr>
    </w:p>
    <w:p w:rsidR="001A2CAF" w:rsidRDefault="00F461D3" w:rsidP="00CA2E6F">
      <w:pPr>
        <w:spacing w:after="0" w:line="240" w:lineRule="auto"/>
        <w:ind w:right="574"/>
        <w:rPr>
          <w:rFonts w:ascii="Times New Roman" w:hAnsi="Times New Roman" w:cs="Times New Roman"/>
          <w:b/>
          <w:color w:val="000000"/>
          <w:sz w:val="24"/>
          <w:szCs w:val="24"/>
          <w:lang w:val="sr-Latn-CS"/>
        </w:rPr>
      </w:pPr>
      <w:r w:rsidRPr="005E4563">
        <w:rPr>
          <w:rFonts w:ascii="Times New Roman" w:hAnsi="Times New Roman" w:cs="Times New Roman"/>
          <w:b/>
          <w:color w:val="000000"/>
          <w:sz w:val="24"/>
          <w:szCs w:val="24"/>
          <w:lang w:val="sr-Latn-CS"/>
        </w:rPr>
        <w:t xml:space="preserve">Napomena: </w:t>
      </w:r>
      <w:r w:rsidR="000A06E7" w:rsidRPr="005E4563">
        <w:rPr>
          <w:rFonts w:ascii="Times New Roman" w:hAnsi="Times New Roman" w:cs="Times New Roman"/>
          <w:b/>
          <w:color w:val="000000"/>
          <w:sz w:val="24"/>
          <w:szCs w:val="24"/>
          <w:lang w:val="sr-Latn-CS"/>
        </w:rPr>
        <w:t>Finansijski dio ponude</w:t>
      </w:r>
      <w:r w:rsidRPr="005E4563">
        <w:rPr>
          <w:rFonts w:ascii="Times New Roman" w:hAnsi="Times New Roman" w:cs="Times New Roman"/>
          <w:b/>
          <w:color w:val="000000"/>
          <w:sz w:val="24"/>
          <w:szCs w:val="24"/>
          <w:lang w:val="sr-Latn-CS"/>
        </w:rPr>
        <w:t xml:space="preserve"> ponuditi u odnosu na zahtjeve iz tehničke specifikacije predmetne tenderske dokumentacije.</w:t>
      </w:r>
    </w:p>
    <w:p w:rsidR="007B6A6B" w:rsidRDefault="007B6A6B" w:rsidP="00CA2E6F">
      <w:pPr>
        <w:spacing w:after="0" w:line="240" w:lineRule="auto"/>
        <w:ind w:right="574"/>
        <w:rPr>
          <w:rFonts w:ascii="Times New Roman" w:hAnsi="Times New Roman" w:cs="Times New Roman"/>
          <w:b/>
          <w:color w:val="000000"/>
          <w:sz w:val="24"/>
          <w:szCs w:val="24"/>
          <w:lang w:val="sr-Latn-CS"/>
        </w:rPr>
      </w:pPr>
    </w:p>
    <w:p w:rsidR="00840E5A" w:rsidRPr="005E4563" w:rsidRDefault="005E4563" w:rsidP="00CA2E6F">
      <w:pPr>
        <w:spacing w:after="0" w:line="240" w:lineRule="auto"/>
        <w:ind w:right="574"/>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Uslovi ponude: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03"/>
        <w:gridCol w:w="7229"/>
      </w:tblGrid>
      <w:tr w:rsidR="009B54C9" w:rsidRPr="00B74CF3" w:rsidTr="005E4563">
        <w:trPr>
          <w:trHeight w:val="375"/>
        </w:trPr>
        <w:tc>
          <w:tcPr>
            <w:tcW w:w="3403" w:type="dxa"/>
            <w:vAlign w:val="center"/>
          </w:tcPr>
          <w:p w:rsidR="009B54C9" w:rsidRPr="007A4D9F" w:rsidRDefault="009B54C9" w:rsidP="004671D4">
            <w:pPr>
              <w:spacing w:after="0" w:line="240" w:lineRule="auto"/>
              <w:ind w:left="266" w:hanging="266"/>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rPr>
              <w:t>Rok izvršenja ugovora je</w:t>
            </w:r>
          </w:p>
        </w:tc>
        <w:tc>
          <w:tcPr>
            <w:tcW w:w="7229"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5E4563">
        <w:trPr>
          <w:trHeight w:val="375"/>
        </w:trPr>
        <w:tc>
          <w:tcPr>
            <w:tcW w:w="3403"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pl-PL"/>
              </w:rPr>
              <w:t>Mjesto izvršenja ugovora je</w:t>
            </w:r>
          </w:p>
        </w:tc>
        <w:tc>
          <w:tcPr>
            <w:tcW w:w="7229"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5E4563">
        <w:trPr>
          <w:trHeight w:val="338"/>
        </w:trPr>
        <w:tc>
          <w:tcPr>
            <w:tcW w:w="3403"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Rok plaćanja</w:t>
            </w:r>
          </w:p>
        </w:tc>
        <w:tc>
          <w:tcPr>
            <w:tcW w:w="7229"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5E4563">
        <w:trPr>
          <w:trHeight w:val="375"/>
        </w:trPr>
        <w:tc>
          <w:tcPr>
            <w:tcW w:w="3403"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Način plaćanja</w:t>
            </w:r>
          </w:p>
        </w:tc>
        <w:tc>
          <w:tcPr>
            <w:tcW w:w="7229"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r w:rsidR="009B54C9" w:rsidRPr="00B74CF3" w:rsidTr="005E4563">
        <w:trPr>
          <w:trHeight w:val="375"/>
        </w:trPr>
        <w:tc>
          <w:tcPr>
            <w:tcW w:w="3403" w:type="dxa"/>
            <w:vAlign w:val="center"/>
          </w:tcPr>
          <w:p w:rsidR="009B54C9" w:rsidRPr="007A4D9F" w:rsidRDefault="009B54C9" w:rsidP="004671D4">
            <w:pPr>
              <w:spacing w:after="0" w:line="240" w:lineRule="auto"/>
              <w:rPr>
                <w:rFonts w:ascii="Times New Roman" w:hAnsi="Times New Roman" w:cs="Times New Roman"/>
                <w:color w:val="000000"/>
                <w:sz w:val="24"/>
                <w:szCs w:val="24"/>
                <w:lang w:val="sr-Latn-CS" w:eastAsia="sr-Latn-CS"/>
              </w:rPr>
            </w:pPr>
            <w:r w:rsidRPr="007A4D9F">
              <w:rPr>
                <w:rFonts w:ascii="Times New Roman" w:hAnsi="Times New Roman" w:cs="Times New Roman"/>
                <w:color w:val="000000"/>
                <w:sz w:val="24"/>
                <w:szCs w:val="24"/>
                <w:lang w:val="sr-Latn-CS" w:eastAsia="sr-Latn-CS"/>
              </w:rPr>
              <w:t>Period važenja ponude</w:t>
            </w:r>
          </w:p>
        </w:tc>
        <w:tc>
          <w:tcPr>
            <w:tcW w:w="7229" w:type="dxa"/>
            <w:vAlign w:val="center"/>
          </w:tcPr>
          <w:p w:rsidR="009B54C9" w:rsidRPr="00BD400F" w:rsidRDefault="009B54C9" w:rsidP="004671D4">
            <w:pPr>
              <w:spacing w:after="0" w:line="240" w:lineRule="auto"/>
              <w:rPr>
                <w:rFonts w:ascii="Arial" w:hAnsi="Arial" w:cs="Arial"/>
                <w:color w:val="000000"/>
                <w:highlight w:val="yellow"/>
                <w:lang w:val="sr-Latn-CS" w:eastAsia="sr-Latn-CS"/>
              </w:rPr>
            </w:pPr>
          </w:p>
        </w:tc>
      </w:tr>
    </w:tbl>
    <w:p w:rsidR="00840E5A" w:rsidRDefault="00840E5A" w:rsidP="00CA2E6F">
      <w:pPr>
        <w:spacing w:after="0" w:line="240" w:lineRule="auto"/>
        <w:ind w:right="574"/>
        <w:rPr>
          <w:rFonts w:ascii="Times New Roman" w:hAnsi="Times New Roman" w:cs="Times New Roman"/>
          <w:color w:val="000000"/>
          <w:sz w:val="24"/>
          <w:szCs w:val="24"/>
          <w:lang w:val="sr-Latn-CS"/>
        </w:rPr>
      </w:pPr>
    </w:p>
    <w:p w:rsidR="00867587" w:rsidRDefault="00867587" w:rsidP="00CA2E6F">
      <w:pPr>
        <w:spacing w:after="0" w:line="240" w:lineRule="auto"/>
        <w:ind w:right="574"/>
        <w:rPr>
          <w:rFonts w:ascii="Times New Roman" w:hAnsi="Times New Roman" w:cs="Times New Roman"/>
          <w:b/>
          <w:bCs/>
          <w:color w:val="000000"/>
          <w:sz w:val="24"/>
          <w:szCs w:val="24"/>
          <w:lang w:val="en-US"/>
        </w:rPr>
      </w:pPr>
    </w:p>
    <w:p w:rsidR="00867587" w:rsidRPr="00D97FDF" w:rsidRDefault="00867587" w:rsidP="00867587">
      <w:pPr>
        <w:spacing w:after="0" w:line="240" w:lineRule="auto"/>
        <w:ind w:right="57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 xml:space="preserve">Ovlašćeno lice ponuđača  </w:t>
      </w: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___________________________</w:t>
      </w:r>
    </w:p>
    <w:p w:rsidR="00867587" w:rsidRPr="00D97FDF" w:rsidRDefault="00867587" w:rsidP="00867587">
      <w:pPr>
        <w:spacing w:after="0" w:line="240" w:lineRule="auto"/>
        <w:ind w:right="57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w:t>
      </w:r>
      <w:r w:rsidRPr="00D97FDF">
        <w:rPr>
          <w:rFonts w:ascii="Times New Roman" w:hAnsi="Times New Roman" w:cs="Times New Roman"/>
          <w:i/>
          <w:iCs/>
          <w:color w:val="000000"/>
          <w:sz w:val="24"/>
          <w:szCs w:val="24"/>
          <w:lang w:val="sr-Latn-CS"/>
        </w:rPr>
        <w:t>ime, prezime i funkcija</w:t>
      </w:r>
      <w:r w:rsidRPr="00D97FDF">
        <w:rPr>
          <w:rFonts w:ascii="Times New Roman" w:hAnsi="Times New Roman" w:cs="Times New Roman"/>
          <w:color w:val="000000"/>
          <w:sz w:val="24"/>
          <w:szCs w:val="24"/>
          <w:lang w:val="sr-Latn-CS"/>
        </w:rPr>
        <w:t>)</w:t>
      </w:r>
    </w:p>
    <w:p w:rsidR="00867587" w:rsidRPr="00D97FDF" w:rsidRDefault="00867587" w:rsidP="00867587">
      <w:pPr>
        <w:spacing w:after="0" w:line="240" w:lineRule="auto"/>
        <w:ind w:right="149"/>
        <w:rPr>
          <w:rFonts w:ascii="Times New Roman" w:hAnsi="Times New Roman" w:cs="Times New Roman"/>
          <w:color w:val="000000"/>
          <w:sz w:val="24"/>
          <w:szCs w:val="24"/>
          <w:lang w:val="sr-Latn-CS"/>
        </w:rPr>
      </w:pPr>
    </w:p>
    <w:p w:rsidR="00867587" w:rsidRPr="00D97FDF" w:rsidRDefault="00867587" w:rsidP="00867587">
      <w:pPr>
        <w:spacing w:after="0" w:line="240" w:lineRule="auto"/>
        <w:ind w:right="149"/>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___________________________</w:t>
      </w:r>
    </w:p>
    <w:p w:rsidR="001A2CAF" w:rsidRPr="00084BF2" w:rsidRDefault="00867587" w:rsidP="004671D4">
      <w:pPr>
        <w:spacing w:after="0" w:line="240" w:lineRule="auto"/>
        <w:ind w:right="574"/>
        <w:rPr>
          <w:rFonts w:ascii="Times New Roman" w:hAnsi="Times New Roman" w:cs="Times New Roman"/>
          <w:b/>
          <w:bCs/>
          <w:color w:val="000000"/>
          <w:sz w:val="24"/>
          <w:szCs w:val="24"/>
          <w:lang w:val="en-US"/>
        </w:rPr>
      </w:pPr>
      <w:r w:rsidRPr="00D97FDF">
        <w:rPr>
          <w:rFonts w:ascii="Times New Roman" w:hAnsi="Times New Roman" w:cs="Times New Roman"/>
          <w:color w:val="000000"/>
          <w:sz w:val="24"/>
          <w:szCs w:val="24"/>
          <w:lang w:val="sr-Latn-CS"/>
        </w:rPr>
        <w:t xml:space="preserve">                                          </w:t>
      </w:r>
      <w:r w:rsidR="00D97FDF" w:rsidRPr="00D97FDF">
        <w:rPr>
          <w:rFonts w:ascii="Times New Roman" w:hAnsi="Times New Roman" w:cs="Times New Roman"/>
          <w:color w:val="000000"/>
          <w:sz w:val="24"/>
          <w:szCs w:val="24"/>
          <w:lang w:val="sr-Latn-CS"/>
        </w:rPr>
        <w:t xml:space="preserve">                              </w:t>
      </w:r>
      <w:r w:rsidRPr="00D97FDF">
        <w:rPr>
          <w:rFonts w:ascii="Times New Roman" w:hAnsi="Times New Roman" w:cs="Times New Roman"/>
          <w:color w:val="000000"/>
          <w:sz w:val="24"/>
          <w:szCs w:val="24"/>
          <w:lang w:val="sr-Latn-CS"/>
        </w:rPr>
        <w:t xml:space="preserve">   </w:t>
      </w:r>
      <w:r w:rsidR="00D97FDF" w:rsidRPr="00D97FDF">
        <w:rPr>
          <w:rFonts w:ascii="Times New Roman" w:hAnsi="Times New Roman" w:cs="Times New Roman"/>
          <w:color w:val="000000"/>
          <w:sz w:val="24"/>
          <w:szCs w:val="24"/>
          <w:lang w:val="sr-Latn-CS"/>
        </w:rPr>
        <w:t>M.P.</w:t>
      </w:r>
      <w:r w:rsidRPr="00D97FDF">
        <w:rPr>
          <w:rFonts w:ascii="Times New Roman" w:hAnsi="Times New Roman" w:cs="Times New Roman"/>
          <w:color w:val="000000"/>
          <w:sz w:val="24"/>
          <w:szCs w:val="24"/>
          <w:lang w:val="sr-Latn-CS"/>
        </w:rPr>
        <w:t xml:space="preserve">                            (</w:t>
      </w:r>
      <w:r w:rsidRPr="00D97FDF">
        <w:rPr>
          <w:rFonts w:ascii="Times New Roman" w:hAnsi="Times New Roman" w:cs="Times New Roman"/>
          <w:i/>
          <w:iCs/>
          <w:color w:val="000000"/>
          <w:sz w:val="24"/>
          <w:szCs w:val="24"/>
          <w:lang w:val="sr-Latn-CS"/>
        </w:rPr>
        <w:t>svojeručni potpis</w:t>
      </w:r>
      <w:r w:rsidR="00084BF2">
        <w:rPr>
          <w:rFonts w:ascii="Times New Roman" w:hAnsi="Times New Roman" w:cs="Times New Roman"/>
          <w:color w:val="000000"/>
          <w:sz w:val="24"/>
          <w:szCs w:val="24"/>
          <w:lang w:val="sr-Latn-CS"/>
        </w:rPr>
        <w:t>)</w:t>
      </w:r>
    </w:p>
    <w:p w:rsidR="001A2CAF" w:rsidRDefault="001A2CAF" w:rsidP="004671D4">
      <w:pPr>
        <w:spacing w:after="0" w:line="240" w:lineRule="auto"/>
        <w:ind w:right="574"/>
        <w:rPr>
          <w:rFonts w:ascii="Times New Roman" w:hAnsi="Times New Roman" w:cs="Times New Roman"/>
          <w:color w:val="000000"/>
          <w:sz w:val="24"/>
          <w:szCs w:val="24"/>
          <w:lang w:val="sr-Latn-CS"/>
        </w:rPr>
      </w:pPr>
    </w:p>
    <w:p w:rsidR="0087703C" w:rsidRDefault="0087703C" w:rsidP="004671D4">
      <w:pPr>
        <w:spacing w:after="0" w:line="240" w:lineRule="auto"/>
        <w:ind w:right="574"/>
        <w:rPr>
          <w:rFonts w:ascii="Times New Roman" w:hAnsi="Times New Roman" w:cs="Times New Roman"/>
          <w:color w:val="000000"/>
          <w:sz w:val="24"/>
          <w:szCs w:val="24"/>
          <w:lang w:val="sr-Latn-CS"/>
        </w:rPr>
      </w:pPr>
    </w:p>
    <w:p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22" w:name="_Toc416180145"/>
      <w:bookmarkStart w:id="23" w:name="_Toc479230030"/>
      <w:r w:rsidRPr="00E96BA1">
        <w:rPr>
          <w:rFonts w:ascii="Times New Roman" w:hAnsi="Times New Roman" w:cs="Times New Roman"/>
          <w:color w:val="000000"/>
          <w:sz w:val="24"/>
          <w:szCs w:val="24"/>
        </w:rPr>
        <w:lastRenderedPageBreak/>
        <w:t>IZJAVA O NEPOSTOJANJU SUKOBA INTERESA NA STRANI PONUĐAČA</w:t>
      </w:r>
      <w:proofErr w:type="gramStart"/>
      <w:r w:rsidRPr="00E96BA1">
        <w:rPr>
          <w:rFonts w:ascii="Times New Roman" w:hAnsi="Times New Roman" w:cs="Times New Roman"/>
          <w:color w:val="000000"/>
          <w:sz w:val="24"/>
          <w:szCs w:val="24"/>
        </w:rPr>
        <w:t>,PODNOSIOCA</w:t>
      </w:r>
      <w:proofErr w:type="gramEnd"/>
      <w:r w:rsidRPr="00E96BA1">
        <w:rPr>
          <w:rFonts w:ascii="Times New Roman" w:hAnsi="Times New Roman" w:cs="Times New Roman"/>
          <w:color w:val="000000"/>
          <w:sz w:val="24"/>
          <w:szCs w:val="24"/>
        </w:rPr>
        <w:t xml:space="preserve"> ZAJEDNIČKE PONUDE, POD</w:t>
      </w:r>
      <w:r w:rsidR="00486B25">
        <w:rPr>
          <w:rFonts w:ascii="Times New Roman" w:hAnsi="Times New Roman" w:cs="Times New Roman"/>
          <w:color w:val="000000"/>
          <w:sz w:val="24"/>
          <w:szCs w:val="24"/>
        </w:rPr>
        <w:t>IZVOĐAČA</w:t>
      </w:r>
      <w:r w:rsidRPr="00E96BA1">
        <w:rPr>
          <w:rFonts w:ascii="Times New Roman" w:hAnsi="Times New Roman" w:cs="Times New Roman"/>
          <w:color w:val="000000"/>
          <w:sz w:val="24"/>
          <w:szCs w:val="24"/>
        </w:rPr>
        <w:t xml:space="preserve"> /PODUGOVARAČA</w:t>
      </w:r>
      <w:r w:rsidRPr="00E96BA1">
        <w:rPr>
          <w:rStyle w:val="FootnoteReference"/>
          <w:rFonts w:ascii="Times New Roman" w:hAnsi="Times New Roman" w:cs="Times New Roman"/>
          <w:color w:val="000000"/>
          <w:sz w:val="24"/>
          <w:szCs w:val="24"/>
        </w:rPr>
        <w:footnoteReference w:id="13"/>
      </w:r>
      <w:bookmarkEnd w:id="22"/>
      <w:bookmarkEnd w:id="23"/>
    </w:p>
    <w:p w:rsidR="00D23D79" w:rsidRPr="00CA1B2F" w:rsidRDefault="00D23D79" w:rsidP="00D23D79">
      <w:pPr>
        <w:tabs>
          <w:tab w:val="left" w:pos="1950"/>
        </w:tabs>
        <w:jc w:val="both"/>
        <w:rPr>
          <w:rFonts w:ascii="Arial" w:hAnsi="Arial" w:cs="Arial"/>
          <w:b/>
          <w:bCs/>
          <w:color w:val="000000"/>
          <w:sz w:val="24"/>
          <w:szCs w:val="24"/>
        </w:rPr>
      </w:pPr>
    </w:p>
    <w:p w:rsidR="00D23D79" w:rsidRPr="00CA1B2F" w:rsidRDefault="00D23D79" w:rsidP="00D23D79">
      <w:pPr>
        <w:spacing w:after="0" w:line="240" w:lineRule="auto"/>
        <w:jc w:val="both"/>
        <w:rPr>
          <w:rFonts w:ascii="Arial" w:hAnsi="Arial" w:cs="Arial"/>
          <w:color w:val="000000"/>
          <w:sz w:val="24"/>
          <w:szCs w:val="24"/>
          <w:lang w:val="it-IT"/>
        </w:rPr>
      </w:pPr>
    </w:p>
    <w:p w:rsidR="00D23D79" w:rsidRPr="00E96BA1" w:rsidRDefault="00D23D79" w:rsidP="00D23D79">
      <w:pPr>
        <w:tabs>
          <w:tab w:val="right" w:pos="3828"/>
        </w:tabs>
        <w:spacing w:after="0" w:line="240" w:lineRule="auto"/>
        <w:jc w:val="both"/>
        <w:rPr>
          <w:rFonts w:ascii="Times New Roman" w:hAnsi="Times New Roman" w:cs="Times New Roman"/>
          <w:color w:val="000000"/>
          <w:sz w:val="24"/>
          <w:szCs w:val="24"/>
          <w:lang w:val="pl-PL"/>
        </w:rPr>
      </w:pPr>
      <w:r w:rsidRPr="00E96BA1">
        <w:rPr>
          <w:rFonts w:ascii="Times New Roman" w:hAnsi="Times New Roman" w:cs="Times New Roman"/>
          <w:color w:val="000000"/>
          <w:sz w:val="24"/>
          <w:szCs w:val="24"/>
          <w:u w:val="single"/>
          <w:lang w:val="it-IT"/>
        </w:rPr>
        <w:t xml:space="preserve">                       </w:t>
      </w:r>
      <w:r w:rsidRPr="00E96BA1">
        <w:rPr>
          <w:rFonts w:ascii="Times New Roman" w:hAnsi="Times New Roman" w:cs="Times New Roman"/>
          <w:color w:val="000000"/>
          <w:sz w:val="24"/>
          <w:szCs w:val="24"/>
          <w:u w:val="single"/>
          <w:lang w:val="pl-PL"/>
        </w:rPr>
        <w:t xml:space="preserve"> (</w:t>
      </w:r>
      <w:r w:rsidRPr="00E96BA1">
        <w:rPr>
          <w:rFonts w:ascii="Times New Roman" w:hAnsi="Times New Roman" w:cs="Times New Roman"/>
          <w:i/>
          <w:iCs/>
          <w:color w:val="000000"/>
          <w:sz w:val="24"/>
          <w:szCs w:val="24"/>
          <w:u w:val="single"/>
          <w:lang w:val="pl-PL"/>
        </w:rPr>
        <w:t>ponuđač</w:t>
      </w:r>
      <w:r w:rsidRPr="00E96BA1">
        <w:rPr>
          <w:rFonts w:ascii="Times New Roman" w:hAnsi="Times New Roman" w:cs="Times New Roman"/>
          <w:color w:val="000000"/>
          <w:sz w:val="24"/>
          <w:szCs w:val="24"/>
          <w:u w:val="single"/>
          <w:lang w:val="pl-PL"/>
        </w:rPr>
        <w:t>)</w:t>
      </w:r>
      <w:r w:rsidRPr="00E96BA1">
        <w:rPr>
          <w:rFonts w:ascii="Times New Roman" w:hAnsi="Times New Roman" w:cs="Times New Roman"/>
          <w:color w:val="000000"/>
          <w:sz w:val="24"/>
          <w:szCs w:val="24"/>
          <w:u w:val="single"/>
          <w:lang w:val="pl-PL"/>
        </w:rPr>
        <w:tab/>
      </w:r>
    </w:p>
    <w:p w:rsidR="00D23D79" w:rsidRPr="00E96BA1" w:rsidRDefault="00D23D79" w:rsidP="00D23D79">
      <w:pPr>
        <w:spacing w:after="0" w:line="240" w:lineRule="auto"/>
        <w:jc w:val="both"/>
        <w:rPr>
          <w:rFonts w:ascii="Times New Roman" w:hAnsi="Times New Roman" w:cs="Times New Roman"/>
          <w:color w:val="000000"/>
          <w:sz w:val="24"/>
          <w:szCs w:val="24"/>
          <w:lang w:val="pl-PL"/>
        </w:rPr>
      </w:pPr>
    </w:p>
    <w:p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Broj: ________________</w:t>
      </w:r>
    </w:p>
    <w:p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Mjesto i datum: _________________</w:t>
      </w: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ind w:firstLine="567"/>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Ovlašćeno lice ponuđača/člana zajedničke ponude, pod</w:t>
      </w:r>
      <w:r w:rsidR="00390429">
        <w:rPr>
          <w:rFonts w:ascii="Times New Roman" w:hAnsi="Times New Roman" w:cs="Times New Roman"/>
          <w:color w:val="000000"/>
          <w:sz w:val="24"/>
          <w:szCs w:val="24"/>
          <w:lang w:val="sr-Latn-CS"/>
        </w:rPr>
        <w:t>izvođač</w:t>
      </w:r>
      <w:r w:rsidRPr="00E96BA1">
        <w:rPr>
          <w:rFonts w:ascii="Times New Roman" w:hAnsi="Times New Roman" w:cs="Times New Roman"/>
          <w:color w:val="000000"/>
          <w:sz w:val="24"/>
          <w:szCs w:val="24"/>
          <w:lang w:val="sr-Latn-CS"/>
        </w:rPr>
        <w:t>a / podugovarača</w:t>
      </w:r>
      <w:r w:rsidRPr="00E96BA1">
        <w:rPr>
          <w:rFonts w:ascii="Times New Roman" w:hAnsi="Times New Roman" w:cs="Times New Roman"/>
          <w:color w:val="000000"/>
          <w:sz w:val="24"/>
          <w:szCs w:val="24"/>
          <w:lang w:val="sr-Latn-CS"/>
        </w:rPr>
        <w:br/>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i/>
          <w:iCs/>
          <w:color w:val="000000"/>
          <w:sz w:val="24"/>
          <w:szCs w:val="24"/>
          <w:u w:val="single"/>
          <w:lang w:val="sr-Latn-CS"/>
        </w:rPr>
        <w:t>ime i prezime i radno mjesto</w:t>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color w:val="000000"/>
          <w:sz w:val="24"/>
          <w:szCs w:val="24"/>
          <w:lang w:val="sr-Latn-CS"/>
        </w:rPr>
        <w:t xml:space="preserve">, u skladu sa članom 17 stav 3 Zakona o javnim nabavkama </w:t>
      </w:r>
      <w:r w:rsidRPr="00E96BA1">
        <w:rPr>
          <w:rFonts w:ascii="Times New Roman" w:hAnsi="Times New Roman" w:cs="Times New Roman"/>
          <w:sz w:val="24"/>
          <w:szCs w:val="24"/>
          <w:lang w:val="sr-Latn-CS"/>
        </w:rPr>
        <w:t xml:space="preserve">(„Službeni list CG“, br. </w:t>
      </w:r>
      <w:r w:rsidR="00B56849" w:rsidRPr="00E96BA1">
        <w:rPr>
          <w:rFonts w:ascii="Times New Roman" w:hAnsi="Times New Roman" w:cs="Times New Roman"/>
          <w:color w:val="000000"/>
          <w:sz w:val="24"/>
          <w:szCs w:val="24"/>
          <w:lang w:val="it-IT"/>
        </w:rPr>
        <w:t xml:space="preserve">42/11, </w:t>
      </w:r>
      <w:r w:rsidRPr="00E96BA1">
        <w:rPr>
          <w:rFonts w:ascii="Times New Roman" w:hAnsi="Times New Roman" w:cs="Times New Roman"/>
          <w:color w:val="000000"/>
          <w:sz w:val="24"/>
          <w:szCs w:val="24"/>
          <w:lang w:val="it-IT"/>
        </w:rPr>
        <w:t>57/14</w:t>
      </w:r>
      <w:r w:rsidR="00B56849" w:rsidRPr="00E96BA1">
        <w:rPr>
          <w:rFonts w:ascii="Times New Roman" w:hAnsi="Times New Roman" w:cs="Times New Roman"/>
          <w:color w:val="000000"/>
          <w:sz w:val="24"/>
          <w:szCs w:val="24"/>
          <w:lang w:val="it-IT"/>
        </w:rPr>
        <w:t xml:space="preserve"> i 28/15</w:t>
      </w:r>
      <w:r w:rsidRPr="00E96BA1">
        <w:rPr>
          <w:rFonts w:ascii="Times New Roman" w:hAnsi="Times New Roman" w:cs="Times New Roman"/>
          <w:color w:val="000000"/>
          <w:sz w:val="24"/>
          <w:szCs w:val="24"/>
          <w:lang w:val="it-IT"/>
        </w:rPr>
        <w:t>) daje</w:t>
      </w:r>
    </w:p>
    <w:p w:rsidR="00D23D79" w:rsidRPr="00E96BA1" w:rsidRDefault="00D23D79" w:rsidP="00D23D79">
      <w:pPr>
        <w:tabs>
          <w:tab w:val="left" w:pos="1950"/>
        </w:tabs>
        <w:jc w:val="both"/>
        <w:rPr>
          <w:rFonts w:ascii="Times New Roman" w:hAnsi="Times New Roman" w:cs="Times New Roman"/>
          <w:b/>
          <w:bCs/>
          <w:color w:val="000000"/>
          <w:sz w:val="24"/>
          <w:szCs w:val="24"/>
        </w:rPr>
      </w:pPr>
    </w:p>
    <w:p w:rsidR="00D23D79" w:rsidRPr="00E96BA1" w:rsidRDefault="00D23D79" w:rsidP="00D23D79">
      <w:pPr>
        <w:spacing w:after="0" w:line="240" w:lineRule="auto"/>
        <w:jc w:val="center"/>
        <w:rPr>
          <w:rFonts w:ascii="Times New Roman" w:hAnsi="Times New Roman" w:cs="Times New Roman"/>
          <w:b/>
          <w:bCs/>
          <w:color w:val="000000"/>
          <w:sz w:val="32"/>
          <w:szCs w:val="32"/>
          <w:lang w:val="sr-Latn-CS"/>
        </w:rPr>
      </w:pPr>
      <w:r w:rsidRPr="00E96BA1">
        <w:rPr>
          <w:rFonts w:ascii="Times New Roman" w:hAnsi="Times New Roman" w:cs="Times New Roman"/>
          <w:b/>
          <w:bCs/>
          <w:color w:val="000000"/>
          <w:sz w:val="32"/>
          <w:szCs w:val="32"/>
          <w:lang w:val="sr-Latn-CS"/>
        </w:rPr>
        <w:t>Izjavu</w:t>
      </w:r>
    </w:p>
    <w:p w:rsidR="00D23D79" w:rsidRPr="00E96BA1" w:rsidRDefault="00D23D79" w:rsidP="00D23D79">
      <w:pPr>
        <w:tabs>
          <w:tab w:val="left" w:pos="1950"/>
        </w:tabs>
        <w:jc w:val="both"/>
        <w:rPr>
          <w:rFonts w:ascii="Times New Roman" w:hAnsi="Times New Roman" w:cs="Times New Roman"/>
          <w:b/>
          <w:bCs/>
          <w:color w:val="000000"/>
          <w:sz w:val="24"/>
          <w:szCs w:val="24"/>
        </w:rPr>
      </w:pPr>
    </w:p>
    <w:p w:rsidR="00D23D79" w:rsidRPr="00E96BA1" w:rsidRDefault="00D23D79" w:rsidP="00D23D79">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96BA1">
        <w:rPr>
          <w:rFonts w:ascii="Times New Roman" w:hAnsi="Times New Roman" w:cs="Times New Roman"/>
          <w:color w:val="000000"/>
          <w:sz w:val="24"/>
          <w:szCs w:val="24"/>
          <w:u w:val="single"/>
        </w:rPr>
        <w:tab/>
        <w:t>(</w:t>
      </w:r>
      <w:r w:rsidRPr="00E96BA1">
        <w:rPr>
          <w:rFonts w:ascii="Times New Roman" w:hAnsi="Times New Roman" w:cs="Times New Roman"/>
          <w:i/>
          <w:iCs/>
          <w:color w:val="000000"/>
          <w:sz w:val="24"/>
          <w:szCs w:val="24"/>
          <w:u w:val="single"/>
        </w:rPr>
        <w:t>opis predmeta</w:t>
      </w:r>
      <w:r w:rsidRPr="00E96BA1">
        <w:rPr>
          <w:rFonts w:ascii="Times New Roman" w:hAnsi="Times New Roman" w:cs="Times New Roman"/>
          <w:color w:val="000000"/>
          <w:sz w:val="24"/>
          <w:szCs w:val="24"/>
          <w:u w:val="single"/>
        </w:rPr>
        <w:t xml:space="preserve">)        </w:t>
      </w:r>
      <w:r w:rsidRPr="00E96BA1">
        <w:rPr>
          <w:rFonts w:ascii="Times New Roman" w:hAnsi="Times New Roman" w:cs="Times New Roman"/>
          <w:color w:val="000000"/>
          <w:sz w:val="24"/>
          <w:szCs w:val="24"/>
        </w:rPr>
        <w:t xml:space="preserve">, u smislu člana 17 stav 1 </w:t>
      </w:r>
      <w:r w:rsidRPr="00E96BA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D23D79" w:rsidRPr="00E96BA1" w:rsidRDefault="00D23D79" w:rsidP="00D23D79">
      <w:pPr>
        <w:spacing w:after="0" w:line="240" w:lineRule="auto"/>
        <w:jc w:val="both"/>
        <w:rPr>
          <w:rFonts w:ascii="Times New Roman" w:hAnsi="Times New Roman" w:cs="Times New Roman"/>
          <w:color w:val="000000"/>
          <w:sz w:val="24"/>
          <w:szCs w:val="24"/>
        </w:rPr>
      </w:pPr>
    </w:p>
    <w:p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 xml:space="preserve">Ovlašćeno lice ponuđača  </w:t>
      </w: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ime, prezime i funkcija</w:t>
      </w:r>
      <w:r w:rsidRPr="00E96BA1">
        <w:rPr>
          <w:rFonts w:ascii="Times New Roman" w:hAnsi="Times New Roman" w:cs="Times New Roman"/>
          <w:color w:val="000000"/>
          <w:sz w:val="24"/>
          <w:szCs w:val="24"/>
          <w:lang w:val="sr-Latn-CS"/>
        </w:rPr>
        <w:t>)</w:t>
      </w: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rsidR="00D23D79" w:rsidRPr="00E96BA1" w:rsidRDefault="00D23D79" w:rsidP="00D23D79">
      <w:pPr>
        <w:tabs>
          <w:tab w:val="left" w:pos="8364"/>
        </w:tabs>
        <w:spacing w:after="0" w:line="240" w:lineRule="auto"/>
        <w:ind w:right="857"/>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svojeručni potpis</w:t>
      </w:r>
      <w:r w:rsidRPr="00E96BA1">
        <w:rPr>
          <w:rFonts w:ascii="Times New Roman" w:hAnsi="Times New Roman" w:cs="Times New Roman"/>
          <w:color w:val="000000"/>
          <w:sz w:val="24"/>
          <w:szCs w:val="24"/>
          <w:lang w:val="sr-Latn-CS"/>
        </w:rPr>
        <w:t>)</w:t>
      </w:r>
    </w:p>
    <w:p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rsidR="00D23D79" w:rsidRPr="00E96BA1" w:rsidRDefault="00D23D79" w:rsidP="00D23D79">
      <w:pPr>
        <w:spacing w:after="0" w:line="240" w:lineRule="auto"/>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t>M.P.</w:t>
      </w:r>
    </w:p>
    <w:p w:rsidR="00D23D79" w:rsidRPr="00E96BA1" w:rsidRDefault="00D23D79" w:rsidP="00D23D79">
      <w:pPr>
        <w:spacing w:after="0" w:line="240" w:lineRule="auto"/>
        <w:rPr>
          <w:rFonts w:ascii="Times New Roman" w:hAnsi="Times New Roman" w:cs="Times New Roman"/>
          <w:color w:val="000000"/>
          <w:sz w:val="24"/>
          <w:szCs w:val="24"/>
        </w:rPr>
      </w:pPr>
    </w:p>
    <w:p w:rsidR="00D23D79" w:rsidRPr="00E96BA1" w:rsidRDefault="00D23D79" w:rsidP="00D23D79">
      <w:pP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br w:type="page"/>
      </w:r>
    </w:p>
    <w:p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24" w:name="_Toc416180146"/>
      <w:bookmarkStart w:id="25" w:name="_Toc479230031"/>
      <w:r w:rsidRPr="00E96BA1">
        <w:rPr>
          <w:rFonts w:ascii="Times New Roman" w:hAnsi="Times New Roman" w:cs="Times New Roman"/>
          <w:color w:val="000000"/>
          <w:sz w:val="24"/>
          <w:szCs w:val="24"/>
          <w:lang w:val="sr-Latn-CS"/>
        </w:rPr>
        <w:lastRenderedPageBreak/>
        <w:t>DOKAZI O ISPUNJENOSTI OBAVEZNIH USLOVA ZA UČEŠĆE U POSTUPKU JAVNOG NADMETANJA</w:t>
      </w:r>
      <w:bookmarkEnd w:id="24"/>
      <w:bookmarkEnd w:id="25"/>
    </w:p>
    <w:p w:rsidR="00D23D79" w:rsidRPr="00E96BA1" w:rsidRDefault="00D23D79" w:rsidP="00D23D79">
      <w:pPr>
        <w:spacing w:after="0" w:line="240" w:lineRule="auto"/>
        <w:rPr>
          <w:rFonts w:ascii="Times New Roman" w:hAnsi="Times New Roman" w:cs="Times New Roman"/>
          <w:b/>
          <w:bCs/>
          <w:color w:val="000000"/>
          <w:sz w:val="24"/>
          <w:szCs w:val="24"/>
          <w:lang w:val="sr-Latn-CS"/>
        </w:rPr>
      </w:pPr>
    </w:p>
    <w:p w:rsidR="00D23D79" w:rsidRPr="00E96BA1" w:rsidRDefault="00D23D79" w:rsidP="00D23D79">
      <w:pPr>
        <w:spacing w:after="0" w:line="240" w:lineRule="auto"/>
        <w:rPr>
          <w:rFonts w:ascii="Times New Roman" w:hAnsi="Times New Roman" w:cs="Times New Roman"/>
          <w:b/>
          <w:bCs/>
          <w:color w:val="000000"/>
          <w:sz w:val="24"/>
          <w:szCs w:val="24"/>
          <w:lang w:val="sr-Latn-CS"/>
        </w:rPr>
      </w:pPr>
    </w:p>
    <w:p w:rsidR="00D23D79" w:rsidRPr="00E96BA1" w:rsidRDefault="00D23D79" w:rsidP="00D23D79">
      <w:pPr>
        <w:spacing w:after="0" w:line="240" w:lineRule="auto"/>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Dostaviti:</w:t>
      </w:r>
    </w:p>
    <w:p w:rsidR="00D23D79" w:rsidRPr="00E96BA1" w:rsidRDefault="00D23D79" w:rsidP="00D23D79">
      <w:pPr>
        <w:spacing w:after="0" w:line="240" w:lineRule="auto"/>
        <w:jc w:val="both"/>
        <w:rPr>
          <w:rFonts w:ascii="Times New Roman" w:hAnsi="Times New Roman" w:cs="Times New Roman"/>
          <w:color w:val="000000"/>
          <w:sz w:val="24"/>
          <w:szCs w:val="24"/>
          <w:lang w:val="sl-SI"/>
        </w:rPr>
      </w:pPr>
    </w:p>
    <w:p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o registraciji izdatog od organa nadležnog za registraciju privrednih subjekata sa podacima o ovlašćenim licima ponuđača;</w:t>
      </w:r>
    </w:p>
    <w:p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241C13" w:rsidRDefault="00D23D79" w:rsidP="00E87BC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241C13" w:rsidRPr="00241C13" w:rsidRDefault="00241C13" w:rsidP="00D23D79">
      <w:pPr>
        <w:autoSpaceDE w:val="0"/>
        <w:autoSpaceDN w:val="0"/>
        <w:adjustRightInd w:val="0"/>
        <w:spacing w:after="0" w:line="240" w:lineRule="auto"/>
        <w:ind w:left="616" w:hanging="166"/>
        <w:jc w:val="both"/>
        <w:rPr>
          <w:rFonts w:ascii="Times New Roman" w:hAnsi="Times New Roman" w:cs="Times New Roman"/>
          <w:color w:val="FF0000"/>
          <w:sz w:val="24"/>
          <w:szCs w:val="24"/>
        </w:rPr>
      </w:pPr>
    </w:p>
    <w:p w:rsidR="00CA1B2F" w:rsidRPr="00E96BA1" w:rsidRDefault="00CA1B2F" w:rsidP="005548CB">
      <w:pPr>
        <w:autoSpaceDE w:val="0"/>
        <w:autoSpaceDN w:val="0"/>
        <w:adjustRightInd w:val="0"/>
        <w:spacing w:after="0" w:line="240" w:lineRule="auto"/>
        <w:jc w:val="both"/>
        <w:rPr>
          <w:rFonts w:ascii="Times New Roman" w:hAnsi="Times New Roman" w:cs="Times New Roman"/>
          <w:color w:val="000000"/>
          <w:sz w:val="24"/>
          <w:szCs w:val="24"/>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Default="00D23D79"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Default="005E4563" w:rsidP="00D23D79">
      <w:pPr>
        <w:spacing w:after="0" w:line="240" w:lineRule="auto"/>
        <w:rPr>
          <w:rFonts w:ascii="Arial" w:hAnsi="Arial" w:cs="Arial"/>
          <w:b/>
          <w:bCs/>
          <w:color w:val="000000"/>
          <w:sz w:val="24"/>
          <w:szCs w:val="24"/>
          <w:lang w:val="sr-Latn-CS"/>
        </w:rPr>
      </w:pPr>
    </w:p>
    <w:p w:rsidR="005E4563" w:rsidRPr="001D38A4" w:rsidRDefault="005E4563"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Pr="001D38A4" w:rsidRDefault="00D23D79" w:rsidP="00D23D79">
      <w:pPr>
        <w:spacing w:after="0" w:line="240" w:lineRule="auto"/>
        <w:rPr>
          <w:rFonts w:ascii="Arial" w:hAnsi="Arial" w:cs="Arial"/>
          <w:b/>
          <w:bCs/>
          <w:color w:val="000000"/>
          <w:sz w:val="24"/>
          <w:szCs w:val="24"/>
          <w:lang w:val="sr-Latn-CS"/>
        </w:rPr>
      </w:pPr>
    </w:p>
    <w:p w:rsidR="00D23D79" w:rsidRDefault="00D23D79" w:rsidP="00D23D79">
      <w:pPr>
        <w:spacing w:after="0" w:line="240" w:lineRule="auto"/>
        <w:rPr>
          <w:rFonts w:ascii="Arial" w:hAnsi="Arial" w:cs="Arial"/>
          <w:b/>
          <w:bCs/>
          <w:color w:val="000000"/>
          <w:sz w:val="24"/>
          <w:szCs w:val="24"/>
          <w:lang w:val="sr-Latn-CS"/>
        </w:rPr>
      </w:pPr>
    </w:p>
    <w:p w:rsidR="005200F6" w:rsidRDefault="005200F6" w:rsidP="00D23D79">
      <w:pPr>
        <w:spacing w:after="0" w:line="240" w:lineRule="auto"/>
        <w:rPr>
          <w:rFonts w:ascii="Arial" w:hAnsi="Arial" w:cs="Arial"/>
          <w:b/>
          <w:bCs/>
          <w:color w:val="000000"/>
          <w:sz w:val="24"/>
          <w:szCs w:val="24"/>
          <w:lang w:val="sr-Latn-CS"/>
        </w:rPr>
      </w:pPr>
    </w:p>
    <w:p w:rsidR="005200F6" w:rsidRDefault="005200F6" w:rsidP="00D23D79">
      <w:pPr>
        <w:spacing w:after="0" w:line="240" w:lineRule="auto"/>
        <w:rPr>
          <w:rFonts w:ascii="Arial" w:hAnsi="Arial" w:cs="Arial"/>
          <w:b/>
          <w:bCs/>
          <w:color w:val="000000"/>
          <w:sz w:val="24"/>
          <w:szCs w:val="24"/>
          <w:lang w:val="sr-Latn-CS"/>
        </w:rPr>
      </w:pPr>
    </w:p>
    <w:p w:rsidR="005200F6" w:rsidRPr="001D38A4" w:rsidRDefault="005200F6" w:rsidP="00D23D79">
      <w:pPr>
        <w:spacing w:after="0" w:line="240" w:lineRule="auto"/>
        <w:rPr>
          <w:rFonts w:ascii="Arial" w:hAnsi="Arial" w:cs="Arial"/>
          <w:b/>
          <w:bCs/>
          <w:color w:val="000000"/>
          <w:sz w:val="24"/>
          <w:szCs w:val="24"/>
          <w:lang w:val="sr-Latn-CS"/>
        </w:rPr>
      </w:pPr>
    </w:p>
    <w:p w:rsidR="00CA1B2F" w:rsidRPr="00E96BA1" w:rsidRDefault="00D23D79" w:rsidP="0049575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6" w:name="_Toc416180148"/>
      <w:bookmarkStart w:id="27" w:name="_Toc479230032"/>
      <w:r w:rsidRPr="00E96BA1">
        <w:rPr>
          <w:rFonts w:ascii="Times New Roman" w:hAnsi="Times New Roman" w:cs="Times New Roman"/>
          <w:color w:val="000000"/>
          <w:sz w:val="24"/>
          <w:szCs w:val="24"/>
        </w:rPr>
        <w:lastRenderedPageBreak/>
        <w:t>DOKAZI O ISPUNJAVANJU USLOVA STRUČNO-TEHNIČKE I KADROVSKE OSPOSOBLJENOSTI</w:t>
      </w:r>
      <w:bookmarkEnd w:id="26"/>
      <w:bookmarkEnd w:id="27"/>
    </w:p>
    <w:p w:rsidR="00D23D79" w:rsidRPr="00E96BA1" w:rsidRDefault="00D23D79" w:rsidP="00D23D79">
      <w:pPr>
        <w:rPr>
          <w:rFonts w:ascii="Times New Roman" w:hAnsi="Times New Roman" w:cs="Times New Roman"/>
          <w:color w:val="000000"/>
          <w:sz w:val="24"/>
          <w:szCs w:val="24"/>
        </w:rPr>
      </w:pPr>
    </w:p>
    <w:p w:rsidR="0049575C" w:rsidRPr="00E96BA1" w:rsidRDefault="0049575C" w:rsidP="00D23D79">
      <w:pPr>
        <w:rPr>
          <w:rFonts w:ascii="Times New Roman" w:hAnsi="Times New Roman" w:cs="Times New Roman"/>
          <w:color w:val="000000"/>
          <w:sz w:val="24"/>
          <w:szCs w:val="24"/>
        </w:rPr>
      </w:pPr>
      <w:r w:rsidRPr="00E96BA1">
        <w:rPr>
          <w:rFonts w:ascii="Times New Roman" w:hAnsi="Times New Roman" w:cs="Times New Roman"/>
          <w:color w:val="000000"/>
          <w:sz w:val="24"/>
          <w:szCs w:val="24"/>
        </w:rPr>
        <w:t>Dostaviti:</w:t>
      </w:r>
    </w:p>
    <w:p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1)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2) izjavu o angažovanom tehničkom osoblju i drugim stručnjacima i načinu njihovog angažovanja i osiguranju odgovarajućih radnih uslova;</w:t>
      </w:r>
    </w:p>
    <w:p w:rsidR="005200F6" w:rsidRPr="00F92261" w:rsidRDefault="005200F6" w:rsidP="005200F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Pr="00F92261">
        <w:rPr>
          <w:rFonts w:ascii="Times New Roman" w:hAnsi="Times New Roman" w:cs="Times New Roman"/>
          <w:color w:val="000000"/>
          <w:sz w:val="24"/>
          <w:szCs w:val="24"/>
          <w:lang w:val="en-US"/>
        </w:rPr>
        <w:t xml:space="preserve">  </w:t>
      </w:r>
      <w:proofErr w:type="gramStart"/>
      <w:r w:rsidRPr="00F92261">
        <w:rPr>
          <w:rFonts w:ascii="Times New Roman" w:hAnsi="Times New Roman" w:cs="Times New Roman"/>
          <w:color w:val="000000"/>
          <w:sz w:val="24"/>
          <w:szCs w:val="24"/>
          <w:lang w:val="en-US"/>
        </w:rPr>
        <w:t>dokaz</w:t>
      </w:r>
      <w:proofErr w:type="gramEnd"/>
      <w:r w:rsidRPr="00F92261">
        <w:rPr>
          <w:rFonts w:ascii="Times New Roman" w:hAnsi="Times New Roman" w:cs="Times New Roman"/>
          <w:color w:val="000000"/>
          <w:sz w:val="24"/>
          <w:szCs w:val="24"/>
          <w:lang w:val="en-US"/>
        </w:rPr>
        <w:t xml:space="preserve">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200F6" w:rsidRPr="00F92261" w:rsidTr="00F50D02">
        <w:trPr>
          <w:trHeight w:val="354"/>
        </w:trPr>
        <w:tc>
          <w:tcPr>
            <w:tcW w:w="9287" w:type="dxa"/>
          </w:tcPr>
          <w:p w:rsidR="005200F6" w:rsidRPr="00F92261" w:rsidRDefault="005200F6" w:rsidP="00F50D02">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i/>
                <w:iCs/>
                <w:color w:val="000000"/>
                <w:sz w:val="24"/>
                <w:szCs w:val="24"/>
                <w:lang w:val="sr-Latn-CS"/>
              </w:rPr>
              <w:t>Dostaviti Sertifikat OHSAS 18001 – sistem menadžmenta zdravljem i bezbjednošću na radu</w:t>
            </w:r>
          </w:p>
        </w:tc>
      </w:tr>
    </w:tbl>
    <w:p w:rsidR="005200F6" w:rsidRDefault="005200F6" w:rsidP="005200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A825CE">
        <w:rPr>
          <w:rFonts w:ascii="Times New Roman" w:hAnsi="Times New Roman" w:cs="Times New Roman"/>
          <w:color w:val="000000"/>
          <w:sz w:val="24"/>
          <w:szCs w:val="24"/>
        </w:rPr>
        <w:t xml:space="preserve">) </w:t>
      </w:r>
      <w:r w:rsidR="00093C90">
        <w:rPr>
          <w:rFonts w:ascii="Times New Roman" w:hAnsi="Times New Roman" w:cs="Times New Roman"/>
          <w:color w:val="000000"/>
          <w:sz w:val="24"/>
          <w:szCs w:val="24"/>
        </w:rPr>
        <w:t>izjavu</w:t>
      </w:r>
      <w:r w:rsidRPr="00A825CE">
        <w:rPr>
          <w:rFonts w:ascii="Times New Roman" w:hAnsi="Times New Roman" w:cs="Times New Roman"/>
          <w:color w:val="000000"/>
          <w:sz w:val="24"/>
          <w:szCs w:val="24"/>
        </w:rPr>
        <w:t xml:space="preserve"> o namjeri i predmetu podugovaranja, sa spiskom podugovarača, odnosno pod</w:t>
      </w:r>
      <w:r>
        <w:rPr>
          <w:rFonts w:ascii="Times New Roman" w:hAnsi="Times New Roman" w:cs="Times New Roman"/>
          <w:color w:val="000000"/>
          <w:sz w:val="24"/>
          <w:szCs w:val="24"/>
        </w:rPr>
        <w:t xml:space="preserve">izvođača </w:t>
      </w:r>
      <w:r w:rsidRPr="00A825CE">
        <w:rPr>
          <w:rFonts w:ascii="Times New Roman" w:hAnsi="Times New Roman" w:cs="Times New Roman"/>
          <w:color w:val="000000"/>
          <w:sz w:val="24"/>
          <w:szCs w:val="24"/>
        </w:rPr>
        <w:t>sa bližim podacima (naziv, adresa, procentualno učešće i sl.).</w:t>
      </w: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Default="00D23D79"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Default="00FC3B91" w:rsidP="00D23D79">
      <w:pPr>
        <w:rPr>
          <w:rFonts w:ascii="Arial" w:hAnsi="Arial" w:cs="Arial"/>
          <w:color w:val="000000"/>
          <w:sz w:val="24"/>
          <w:szCs w:val="24"/>
        </w:rPr>
      </w:pPr>
    </w:p>
    <w:p w:rsidR="00FC3B91" w:rsidRPr="001D38A4" w:rsidRDefault="00FC3B91"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Pr="001D38A4" w:rsidRDefault="00D23D79" w:rsidP="00D23D79">
      <w:pPr>
        <w:rPr>
          <w:rFonts w:ascii="Arial" w:hAnsi="Arial" w:cs="Arial"/>
          <w:color w:val="000000"/>
          <w:sz w:val="24"/>
          <w:szCs w:val="24"/>
        </w:rPr>
      </w:pPr>
    </w:p>
    <w:p w:rsidR="00D23D79" w:rsidRDefault="00D23D79" w:rsidP="00D23D79">
      <w:pPr>
        <w:rPr>
          <w:rFonts w:ascii="Arial" w:hAnsi="Arial" w:cs="Arial"/>
          <w:color w:val="000000"/>
          <w:sz w:val="24"/>
          <w:szCs w:val="24"/>
        </w:rPr>
      </w:pPr>
    </w:p>
    <w:p w:rsidR="005E4563" w:rsidRDefault="005E4563" w:rsidP="00D23D79">
      <w:pPr>
        <w:rPr>
          <w:rFonts w:ascii="Arial" w:hAnsi="Arial" w:cs="Arial"/>
          <w:color w:val="000000"/>
          <w:sz w:val="24"/>
          <w:szCs w:val="24"/>
        </w:rPr>
      </w:pPr>
    </w:p>
    <w:p w:rsidR="005E4563" w:rsidRPr="001D38A4" w:rsidRDefault="005E4563" w:rsidP="00D23D79">
      <w:pPr>
        <w:rPr>
          <w:rFonts w:ascii="Arial" w:hAnsi="Arial" w:cs="Arial"/>
          <w:color w:val="000000"/>
          <w:sz w:val="24"/>
          <w:szCs w:val="24"/>
        </w:rPr>
      </w:pPr>
    </w:p>
    <w:p w:rsidR="00BE5B23" w:rsidRPr="001D38A4" w:rsidRDefault="00BE5B23" w:rsidP="00D23D79">
      <w:pPr>
        <w:rPr>
          <w:rFonts w:ascii="Arial" w:hAnsi="Arial" w:cs="Arial"/>
          <w:color w:val="000000"/>
          <w:sz w:val="24"/>
          <w:szCs w:val="24"/>
        </w:rPr>
      </w:pPr>
    </w:p>
    <w:p w:rsidR="005548CB" w:rsidRPr="005548CB" w:rsidRDefault="005548CB" w:rsidP="005548CB">
      <w:pPr>
        <w:jc w:val="right"/>
        <w:rPr>
          <w:rFonts w:ascii="Arial" w:hAnsi="Arial" w:cs="Arial"/>
          <w:color w:val="000000"/>
        </w:rPr>
      </w:pPr>
      <w:r w:rsidRPr="005548CB">
        <w:rPr>
          <w:rStyle w:val="SubtleEmphasis"/>
          <w:rFonts w:ascii="Arial" w:hAnsi="Arial" w:cs="Arial"/>
          <w:i w:val="0"/>
          <w:iCs w:val="0"/>
          <w:color w:val="000000"/>
        </w:rPr>
        <w:lastRenderedPageBreak/>
        <w:t>OBRAZAC U1</w:t>
      </w:r>
    </w:p>
    <w:p w:rsidR="005548CB" w:rsidRPr="005548CB" w:rsidRDefault="005548CB" w:rsidP="005548CB">
      <w:pPr>
        <w:spacing w:after="0" w:line="240" w:lineRule="auto"/>
        <w:jc w:val="center"/>
        <w:rPr>
          <w:rFonts w:ascii="Arial" w:hAnsi="Arial" w:cs="Arial"/>
          <w:color w:val="000000"/>
          <w:lang w:val="sr-Latn-CS"/>
        </w:rPr>
      </w:pPr>
    </w:p>
    <w:p w:rsidR="005548CB" w:rsidRPr="00E96BA1" w:rsidRDefault="005548CB" w:rsidP="005548C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t>LISTA GLAVNIH USLUGA IZVRŠENIH U POSLEDNJE DVIJE GODINE</w:t>
      </w:r>
    </w:p>
    <w:p w:rsidR="005548CB" w:rsidRPr="00E96BA1" w:rsidRDefault="005548CB" w:rsidP="005548CB">
      <w:pPr>
        <w:spacing w:after="0" w:line="240" w:lineRule="auto"/>
        <w:ind w:left="360"/>
        <w:rPr>
          <w:rFonts w:ascii="Times New Roman" w:hAnsi="Times New Roman" w:cs="Times New Roman"/>
          <w:color w:val="000000"/>
          <w:sz w:val="24"/>
          <w:szCs w:val="24"/>
          <w:lang w:val="sr-Latn-CS"/>
        </w:rPr>
      </w:pPr>
    </w:p>
    <w:p w:rsidR="005548CB" w:rsidRPr="00E96BA1" w:rsidRDefault="005548CB" w:rsidP="005548C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5548CB" w:rsidRPr="00E96BA1" w:rsidTr="00550BED">
        <w:trPr>
          <w:cantSplit/>
          <w:trHeight w:val="1309"/>
        </w:trPr>
        <w:tc>
          <w:tcPr>
            <w:tcW w:w="509" w:type="dxa"/>
            <w:tcBorders>
              <w:top w:val="double" w:sz="4" w:space="0" w:color="auto"/>
              <w:bottom w:val="double" w:sz="4" w:space="0" w:color="auto"/>
            </w:tcBorders>
            <w:shd w:val="clear" w:color="auto" w:fill="D9D9D9"/>
            <w:textDirection w:val="btLr"/>
            <w:vAlign w:val="center"/>
          </w:tcPr>
          <w:p w:rsidR="005548CB" w:rsidRPr="00A8682E" w:rsidRDefault="005548CB" w:rsidP="00550BED">
            <w:pPr>
              <w:spacing w:after="0" w:line="240" w:lineRule="auto"/>
              <w:ind w:left="113" w:right="113"/>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Primalac</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Vrijednost ugovora</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Kontakt osoba primaoca</w:t>
            </w:r>
          </w:p>
          <w:p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(kupca)</w:t>
            </w:r>
          </w:p>
        </w:tc>
      </w:tr>
      <w:tr w:rsidR="005548CB" w:rsidRPr="00E96BA1" w:rsidTr="00550BED">
        <w:trPr>
          <w:trHeight w:val="687"/>
        </w:trPr>
        <w:tc>
          <w:tcPr>
            <w:tcW w:w="509"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1</w:t>
            </w:r>
          </w:p>
        </w:tc>
        <w:tc>
          <w:tcPr>
            <w:tcW w:w="20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rsidTr="00550BED">
        <w:trPr>
          <w:trHeight w:val="687"/>
        </w:trPr>
        <w:tc>
          <w:tcPr>
            <w:tcW w:w="509"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2</w:t>
            </w:r>
          </w:p>
        </w:tc>
        <w:tc>
          <w:tcPr>
            <w:tcW w:w="20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rsidTr="00550BED">
        <w:trPr>
          <w:trHeight w:val="687"/>
        </w:trPr>
        <w:tc>
          <w:tcPr>
            <w:tcW w:w="509"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bl>
    <w:p w:rsidR="005548CB" w:rsidRPr="005548CB" w:rsidRDefault="005548CB" w:rsidP="005548CB">
      <w:pPr>
        <w:rPr>
          <w:rFonts w:ascii="Arial" w:hAnsi="Arial" w:cs="Arial"/>
          <w:color w:val="000000"/>
        </w:rPr>
      </w:pPr>
    </w:p>
    <w:p w:rsidR="005548CB" w:rsidRPr="00A8682E" w:rsidRDefault="005548CB" w:rsidP="005548CB">
      <w:pPr>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Liste glavnih usluga izvršenih u posljednje dvije godine su  potvrde o izvršenim uslugama izdate od kupaca ili ukoliko se potvrde ne mogu obezbijediti iz razloga koji nijesu izazvani krivicom ponuđača, samo izjave ponuđača o izvršenim uslugama sa navođenjem razloga iz kojih ne mogu dostaviti potvrde. Naručilac može da provjeri istinitost podataka navedenih u potvrdi odnosno izjavi.</w:t>
      </w: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852493" w:rsidRDefault="005548CB" w:rsidP="005548CB">
      <w:pPr>
        <w:jc w:val="both"/>
        <w:rPr>
          <w:rFonts w:ascii="Times New Roman" w:hAnsi="Times New Roman" w:cs="Times New Roman"/>
          <w:color w:val="000000"/>
          <w:lang w:val="sr-Latn-CS"/>
        </w:rPr>
      </w:pPr>
    </w:p>
    <w:p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48C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5548CB" w:rsidRPr="00A8682E" w:rsidRDefault="005548CB" w:rsidP="005548CB">
      <w:pPr>
        <w:spacing w:after="0" w:line="240" w:lineRule="auto"/>
        <w:ind w:firstLine="426"/>
        <w:jc w:val="both"/>
        <w:rPr>
          <w:rFonts w:ascii="Times New Roman" w:hAnsi="Times New Roman" w:cs="Times New Roman"/>
          <w:color w:val="000000"/>
          <w:sz w:val="24"/>
          <w:szCs w:val="24"/>
          <w:lang w:val="sr-Latn-CS"/>
        </w:rPr>
      </w:pP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Default="005548CB" w:rsidP="005548CB">
      <w:pPr>
        <w:spacing w:after="0" w:line="240" w:lineRule="auto"/>
        <w:jc w:val="both"/>
        <w:rPr>
          <w:rFonts w:ascii="Times New Roman" w:hAnsi="Times New Roman" w:cs="Times New Roman"/>
          <w:color w:val="000000"/>
          <w:sz w:val="24"/>
          <w:szCs w:val="24"/>
          <w:lang w:val="sr-Latn-CS"/>
        </w:rPr>
      </w:pPr>
    </w:p>
    <w:p w:rsidR="005548CB" w:rsidRPr="005548CB" w:rsidRDefault="005548CB" w:rsidP="005548CB">
      <w:pPr>
        <w:jc w:val="right"/>
        <w:rPr>
          <w:rFonts w:ascii="Arial" w:hAnsi="Arial" w:cs="Arial"/>
        </w:rPr>
      </w:pPr>
      <w:r w:rsidRPr="005548CB">
        <w:rPr>
          <w:rFonts w:ascii="Arial" w:hAnsi="Arial" w:cs="Arial"/>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548CB" w:rsidRPr="005548CB" w:rsidTr="00550BED">
        <w:tc>
          <w:tcPr>
            <w:tcW w:w="9287" w:type="dxa"/>
          </w:tcPr>
          <w:p w:rsidR="005548CB" w:rsidRPr="005548CB" w:rsidRDefault="005548CB" w:rsidP="00550BED">
            <w:pPr>
              <w:spacing w:after="0" w:line="240" w:lineRule="auto"/>
              <w:ind w:left="284" w:right="282"/>
              <w:jc w:val="both"/>
              <w:rPr>
                <w:rFonts w:ascii="Arial" w:eastAsia="PMingLiU" w:hAnsi="Arial" w:cs="Arial"/>
                <w:color w:val="000000"/>
                <w:lang w:val="sr-Latn-CS"/>
              </w:rPr>
            </w:pP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IZJAVA</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 xml:space="preserve">O ANGAŽOVANOM TEHNIČKOM OSOBLJU </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 DRUGIM STRUČNJACIMA I NAČINU NJIHOVOG ANGAŽOVANJA I OSIGURANJU ODGOVARAJUĆIH RADNIH USLOVA</w:t>
            </w:r>
          </w:p>
          <w:p w:rsidR="005548CB" w:rsidRPr="00A8682E" w:rsidRDefault="005548CB" w:rsidP="00550BED">
            <w:pPr>
              <w:spacing w:after="0" w:line="240" w:lineRule="auto"/>
              <w:ind w:left="284" w:right="282"/>
              <w:jc w:val="both"/>
              <w:rPr>
                <w:rFonts w:ascii="Times New Roman" w:eastAsia="PMingLiU" w:hAnsi="Times New Roman" w:cs="Times New Roman"/>
                <w:color w:val="000000"/>
                <w:sz w:val="24"/>
                <w:szCs w:val="24"/>
                <w:lang w:val="fr-FR"/>
              </w:rPr>
            </w:pPr>
          </w:p>
          <w:p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ponuđača/člana zajedničke ponude ___________________________ (ime i prezime i radno mjesto)</w:t>
            </w: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će ponuđač/član zajedničke ponude ____________________ 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5548CB" w:rsidRPr="00A8682E" w:rsidRDefault="005548CB" w:rsidP="00550BED">
            <w:pPr>
              <w:spacing w:after="0" w:line="240" w:lineRule="auto"/>
              <w:ind w:right="282"/>
              <w:jc w:val="both"/>
              <w:rPr>
                <w:rFonts w:ascii="Times New Roman" w:eastAsia="PMingLiU"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5548CB" w:rsidRPr="00A8682E" w:rsidTr="00550BED">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lang w:val="sr-Latn-CS"/>
                    </w:rPr>
                  </w:pP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Red.</w:t>
                  </w: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br.</w:t>
                  </w:r>
                </w:p>
                <w:p w:rsidR="005548CB" w:rsidRPr="00A8682E" w:rsidRDefault="005548CB" w:rsidP="00550BED">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p>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Školska sprema i zvanje</w:t>
                  </w:r>
                </w:p>
                <w:p w:rsidR="005548CB" w:rsidRPr="00A8682E" w:rsidRDefault="005548CB" w:rsidP="00550BE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Funkcija koju</w:t>
                  </w:r>
                </w:p>
                <w:p w:rsidR="005548CB" w:rsidRPr="00A8682E" w:rsidRDefault="005548CB" w:rsidP="00550BED">
                  <w:pPr>
                    <w:spacing w:after="0" w:line="240" w:lineRule="auto"/>
                    <w:jc w:val="center"/>
                    <w:rPr>
                      <w:rFonts w:ascii="Times New Roman" w:hAnsi="Times New Roman" w:cs="Times New Roman"/>
                      <w:color w:val="000000"/>
                      <w:lang w:val="pl-PL"/>
                    </w:rPr>
                  </w:pPr>
                  <w:r w:rsidRPr="00A8682E">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Način angažovanja</w:t>
                  </w:r>
                </w:p>
              </w:tc>
            </w:tr>
            <w:tr w:rsidR="005548CB" w:rsidRPr="00A8682E" w:rsidTr="00550BED">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rsidTr="00A8682E">
              <w:trPr>
                <w:trHeight w:val="70"/>
              </w:trPr>
              <w:tc>
                <w:tcPr>
                  <w:tcW w:w="699" w:type="dxa"/>
                  <w:tcBorders>
                    <w:top w:val="single" w:sz="4" w:space="0" w:color="auto"/>
                    <w:left w:val="double" w:sz="4" w:space="0" w:color="auto"/>
                    <w:bottom w:val="doub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5548CB" w:rsidRPr="00A8682E" w:rsidRDefault="005548CB" w:rsidP="00550BED">
                  <w:pPr>
                    <w:spacing w:after="0" w:line="240" w:lineRule="auto"/>
                    <w:jc w:val="center"/>
                    <w:rPr>
                      <w:rFonts w:ascii="Times New Roman" w:hAnsi="Times New Roman" w:cs="Times New Roman"/>
                      <w:color w:val="000000"/>
                      <w:sz w:val="24"/>
                      <w:szCs w:val="24"/>
                    </w:rPr>
                  </w:pPr>
                </w:p>
              </w:tc>
            </w:tr>
          </w:tbl>
          <w:p w:rsidR="005548CB" w:rsidRPr="00A8682E" w:rsidRDefault="005548CB" w:rsidP="00550BED">
            <w:pPr>
              <w:spacing w:after="0" w:line="240" w:lineRule="auto"/>
              <w:ind w:right="282"/>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A8682E" w:rsidRDefault="00A8682E" w:rsidP="00550BED">
            <w:pPr>
              <w:spacing w:after="0" w:line="240" w:lineRule="auto"/>
              <w:ind w:firstLine="567"/>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5548CB" w:rsidRPr="00A8682E" w:rsidRDefault="005548CB" w:rsidP="00550BED">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5548CB" w:rsidRPr="00A8682E" w:rsidRDefault="005548CB" w:rsidP="00550BED">
            <w:pPr>
              <w:spacing w:after="0" w:line="240" w:lineRule="auto"/>
              <w:ind w:firstLine="426"/>
              <w:jc w:val="both"/>
              <w:rPr>
                <w:rFonts w:ascii="Times New Roman" w:hAnsi="Times New Roman" w:cs="Times New Roman"/>
                <w:color w:val="000000"/>
                <w:sz w:val="24"/>
                <w:szCs w:val="24"/>
                <w:lang w:val="sr-Latn-CS"/>
              </w:rPr>
            </w:pPr>
          </w:p>
          <w:p w:rsidR="005548CB" w:rsidRPr="00A8682E" w:rsidRDefault="005548CB" w:rsidP="00550BED">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5548CB" w:rsidRPr="005548CB" w:rsidRDefault="005548CB" w:rsidP="00550BED">
            <w:pPr>
              <w:spacing w:after="120" w:line="240" w:lineRule="auto"/>
              <w:jc w:val="both"/>
              <w:rPr>
                <w:rFonts w:ascii="Arial" w:hAnsi="Arial" w:cs="Arial"/>
                <w:color w:val="000000"/>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p>
        </w:tc>
      </w:tr>
    </w:tbl>
    <w:p w:rsidR="00A8682E" w:rsidRDefault="00A8682E" w:rsidP="00CA1B2F">
      <w:pPr>
        <w:jc w:val="right"/>
        <w:rPr>
          <w:rFonts w:ascii="Arial" w:hAnsi="Arial" w:cs="Arial"/>
          <w:sz w:val="24"/>
          <w:szCs w:val="24"/>
        </w:rPr>
      </w:pPr>
    </w:p>
    <w:p w:rsidR="0026189F" w:rsidRDefault="0026189F" w:rsidP="00084BF2">
      <w:pPr>
        <w:rPr>
          <w:rFonts w:ascii="Arial" w:hAnsi="Arial" w:cs="Arial"/>
          <w:sz w:val="24"/>
          <w:szCs w:val="24"/>
        </w:rPr>
      </w:pPr>
    </w:p>
    <w:p w:rsidR="005200F6" w:rsidRPr="00852493" w:rsidRDefault="005200F6" w:rsidP="005200F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BEZBJEDNOSTI NA RADU</w:t>
      </w:r>
    </w:p>
    <w:p w:rsidR="005200F6" w:rsidRPr="00852493" w:rsidRDefault="005200F6" w:rsidP="005200F6">
      <w:pPr>
        <w:spacing w:after="0" w:line="240" w:lineRule="auto"/>
        <w:jc w:val="both"/>
        <w:rPr>
          <w:rFonts w:ascii="Times New Roman" w:hAnsi="Times New Roman" w:cs="Times New Roman"/>
          <w:b/>
          <w:bCs/>
          <w:i/>
          <w:iCs/>
          <w:color w:val="000000"/>
          <w:sz w:val="24"/>
          <w:szCs w:val="24"/>
          <w:u w:val="single"/>
        </w:rPr>
      </w:pPr>
    </w:p>
    <w:p w:rsidR="005200F6" w:rsidRPr="00852493" w:rsidRDefault="005200F6" w:rsidP="005200F6">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093C90" w:rsidRDefault="00093C90" w:rsidP="005200F6">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093C90">
        <w:rPr>
          <w:rStyle w:val="SubtleEmphasis"/>
          <w:rFonts w:ascii="Times New Roman" w:hAnsi="Times New Roman" w:cs="Times New Roman"/>
          <w:color w:val="000000"/>
        </w:rPr>
        <w:t>Dostaviti Sertifikat OHSAS 18001 – sistem menadžmenta zdravljem i bezbjednošću na radu</w:t>
      </w:r>
    </w:p>
    <w:p w:rsidR="00093C90" w:rsidRPr="00852493" w:rsidRDefault="00093C90" w:rsidP="005200F6">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5200F6" w:rsidRDefault="005200F6" w:rsidP="005200F6">
      <w:pPr>
        <w:rPr>
          <w:rStyle w:val="SubtleEmphasis"/>
          <w:rFonts w:ascii="Times New Roman" w:hAnsi="Times New Roman" w:cs="Times New Roman"/>
          <w:i w:val="0"/>
          <w:iCs w:val="0"/>
          <w:color w:val="000000"/>
        </w:rPr>
      </w:pPr>
      <w:r>
        <w:rPr>
          <w:rStyle w:val="SubtleEmphasis"/>
          <w:rFonts w:ascii="Times New Roman" w:hAnsi="Times New Roman" w:cs="Times New Roman"/>
          <w:i w:val="0"/>
          <w:iCs w:val="0"/>
          <w:color w:val="000000"/>
        </w:rPr>
        <w:br w:type="page"/>
      </w:r>
    </w:p>
    <w:p w:rsidR="00CA1B2F" w:rsidRPr="00852493" w:rsidRDefault="00CA1B2F" w:rsidP="00CA1B2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A1B2F" w:rsidRPr="005548CB" w:rsidTr="00DE280B">
        <w:tc>
          <w:tcPr>
            <w:tcW w:w="9287" w:type="dxa"/>
          </w:tcPr>
          <w:p w:rsidR="00CA1B2F" w:rsidRPr="005548CB" w:rsidRDefault="00CA1B2F" w:rsidP="00DE280B">
            <w:pPr>
              <w:pStyle w:val="1tekst"/>
              <w:ind w:right="282" w:firstLine="0"/>
              <w:rPr>
                <w:b/>
                <w:bCs/>
                <w:color w:val="000000"/>
                <w:sz w:val="22"/>
                <w:szCs w:val="22"/>
              </w:rPr>
            </w:pPr>
          </w:p>
          <w:p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 xml:space="preserve">IZJAVA O </w:t>
            </w:r>
          </w:p>
          <w:p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NAMJERI I PREDMETU PODUGOVARANJA</w:t>
            </w:r>
            <w:r w:rsidRPr="00A8682E">
              <w:rPr>
                <w:rStyle w:val="FootnoteReference"/>
                <w:rFonts w:ascii="Times New Roman" w:hAnsi="Times New Roman" w:cs="Times New Roman"/>
                <w:b/>
                <w:bCs/>
                <w:color w:val="000000"/>
                <w:sz w:val="24"/>
                <w:szCs w:val="24"/>
              </w:rPr>
              <w:footnoteReference w:id="14"/>
            </w:r>
          </w:p>
          <w:p w:rsidR="00CA1B2F" w:rsidRPr="00A8682E" w:rsidRDefault="00CA1B2F" w:rsidP="00DE280B">
            <w:pPr>
              <w:pStyle w:val="1tekst"/>
              <w:ind w:left="284" w:right="282" w:firstLine="0"/>
              <w:rPr>
                <w:rFonts w:ascii="Times New Roman" w:hAnsi="Times New Roman" w:cs="Times New Roman"/>
                <w:color w:val="000000"/>
                <w:sz w:val="24"/>
                <w:szCs w:val="24"/>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 _______________________________, (ime i prezime i radno mjesto)</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ind w:left="284" w:right="282"/>
              <w:jc w:val="center"/>
              <w:rPr>
                <w:rFonts w:ascii="Times New Roman" w:hAnsi="Times New Roman" w:cs="Times New Roman"/>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w:t>
            </w:r>
            <w:r w:rsidR="00486B25">
              <w:rPr>
                <w:rFonts w:ascii="Times New Roman" w:hAnsi="Times New Roman" w:cs="Times New Roman"/>
                <w:color w:val="000000"/>
                <w:sz w:val="24"/>
                <w:szCs w:val="24"/>
                <w:lang w:val="sr-Latn-CS"/>
              </w:rPr>
              <w:t>izvođač</w:t>
            </w:r>
            <w:r w:rsidRPr="00A8682E">
              <w:rPr>
                <w:rFonts w:ascii="Times New Roman" w:hAnsi="Times New Roman" w:cs="Times New Roman"/>
                <w:color w:val="000000"/>
                <w:sz w:val="24"/>
                <w:szCs w:val="24"/>
                <w:lang w:val="sr-Latn-CS"/>
              </w:rPr>
              <w:t>a/e:</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1.</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2.</w:t>
            </w: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rsidR="00CA1B2F" w:rsidRPr="00A8682E" w:rsidRDefault="00CA1B2F" w:rsidP="00A8682E">
            <w:pPr>
              <w:spacing w:after="0" w:line="240" w:lineRule="auto"/>
              <w:rPr>
                <w:rFonts w:ascii="Times New Roman" w:hAnsi="Times New Roman" w:cs="Times New Roman"/>
                <w:b/>
                <w:bCs/>
                <w:color w:val="000000"/>
                <w:sz w:val="24"/>
                <w:szCs w:val="24"/>
                <w:lang w:val="sr-Latn-CS"/>
              </w:rPr>
            </w:pPr>
          </w:p>
          <w:p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rsidR="00CA1B2F" w:rsidRPr="00A8682E" w:rsidRDefault="00CA1B2F" w:rsidP="00DE280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rsidR="00CA1B2F" w:rsidRPr="00A8682E" w:rsidRDefault="00CA1B2F" w:rsidP="00DE280B">
            <w:pPr>
              <w:spacing w:after="0" w:line="240" w:lineRule="auto"/>
              <w:ind w:firstLine="426"/>
              <w:jc w:val="both"/>
              <w:rPr>
                <w:rFonts w:ascii="Times New Roman" w:hAnsi="Times New Roman" w:cs="Times New Roman"/>
                <w:color w:val="000000"/>
                <w:sz w:val="24"/>
                <w:szCs w:val="24"/>
                <w:lang w:val="sr-Latn-CS"/>
              </w:rPr>
            </w:pPr>
          </w:p>
          <w:p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rsidR="00CA1B2F" w:rsidRPr="00A8682E" w:rsidRDefault="00CA1B2F" w:rsidP="00DE280B">
            <w:pPr>
              <w:pStyle w:val="1tekst"/>
              <w:ind w:right="282" w:firstLine="0"/>
              <w:rPr>
                <w:rFonts w:ascii="Times New Roman" w:hAnsi="Times New Roman" w:cs="Times New Roman"/>
                <w:color w:val="000000"/>
                <w:sz w:val="24"/>
                <w:szCs w:val="24"/>
              </w:rPr>
            </w:pPr>
          </w:p>
          <w:p w:rsidR="00CA1B2F" w:rsidRPr="005548CB" w:rsidRDefault="00CA1B2F" w:rsidP="00DE280B">
            <w:pPr>
              <w:pStyle w:val="1tekst"/>
              <w:ind w:right="282" w:firstLine="0"/>
              <w:rPr>
                <w:color w:val="000000"/>
                <w:sz w:val="22"/>
                <w:szCs w:val="22"/>
              </w:rPr>
            </w:pPr>
          </w:p>
          <w:p w:rsidR="00CA1B2F" w:rsidRPr="005548CB" w:rsidRDefault="00CA1B2F" w:rsidP="00DE280B">
            <w:pPr>
              <w:pStyle w:val="1tekst"/>
              <w:ind w:right="282" w:firstLine="0"/>
              <w:rPr>
                <w:color w:val="000000"/>
                <w:sz w:val="22"/>
                <w:szCs w:val="22"/>
              </w:rPr>
            </w:pPr>
          </w:p>
        </w:tc>
      </w:tr>
    </w:tbl>
    <w:p w:rsidR="00084BF2" w:rsidRDefault="00084BF2" w:rsidP="00A8682E">
      <w:pPr>
        <w:rPr>
          <w:rFonts w:ascii="Arial" w:hAnsi="Arial" w:cs="Arial"/>
          <w:sz w:val="24"/>
          <w:szCs w:val="24"/>
        </w:rPr>
      </w:pPr>
    </w:p>
    <w:p w:rsidR="00084BF2" w:rsidRDefault="00084BF2" w:rsidP="00A8682E">
      <w:pPr>
        <w:rPr>
          <w:rFonts w:ascii="Arial" w:hAnsi="Arial" w:cs="Arial"/>
          <w:sz w:val="24"/>
          <w:szCs w:val="24"/>
        </w:rPr>
      </w:pPr>
    </w:p>
    <w:p w:rsidR="00A76FF5" w:rsidRPr="00A8682E" w:rsidRDefault="00A76FF5" w:rsidP="00A76FF5">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28" w:name="_Toc416180150"/>
      <w:bookmarkStart w:id="29" w:name="_Toc479230033"/>
      <w:r w:rsidRPr="00A8682E">
        <w:rPr>
          <w:i w:val="0"/>
          <w:iCs w:val="0"/>
          <w:sz w:val="24"/>
          <w:szCs w:val="24"/>
          <w:u w:val="none"/>
        </w:rPr>
        <w:lastRenderedPageBreak/>
        <w:t>NACRT UGOVORA O JAVNOJ NABAVCI</w:t>
      </w:r>
      <w:bookmarkEnd w:id="28"/>
      <w:bookmarkEnd w:id="29"/>
    </w:p>
    <w:p w:rsidR="00EC3824" w:rsidRPr="00A8682E" w:rsidRDefault="00EC3824"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Ovaj ugovor zaključen je  između:</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E87BC8">
        <w:rPr>
          <w:rFonts w:ascii="Times New Roman" w:hAnsi="Times New Roman" w:cs="Times New Roman"/>
          <w:b/>
          <w:bCs/>
          <w:color w:val="000000"/>
          <w:sz w:val="24"/>
          <w:szCs w:val="24"/>
        </w:rPr>
        <w:t>Naručioca EPCG AD Nikšić</w:t>
      </w:r>
      <w:r w:rsidRPr="00A8682E">
        <w:rPr>
          <w:rFonts w:ascii="Times New Roman" w:hAnsi="Times New Roman" w:cs="Times New Roman"/>
          <w:color w:val="000000"/>
          <w:sz w:val="24"/>
          <w:szCs w:val="24"/>
        </w:rPr>
        <w:t xml:space="preserve"> sa sjedištem u Nikšiću, ulica Vuka Karadžića br.2 Nikšić, PIB: </w:t>
      </w:r>
      <w:r w:rsidRPr="00A8682E">
        <w:rPr>
          <w:rFonts w:ascii="Times New Roman" w:eastAsia="Times New Roman" w:hAnsi="Times New Roman" w:cs="Times New Roman"/>
          <w:bCs/>
          <w:sz w:val="24"/>
          <w:szCs w:val="24"/>
          <w:lang w:val="sr-Cyrl-CS"/>
        </w:rPr>
        <w:t>PIB  02002230</w:t>
      </w:r>
      <w:r w:rsidRPr="00A8682E">
        <w:rPr>
          <w:rFonts w:ascii="Times New Roman" w:hAnsi="Times New Roman" w:cs="Times New Roman"/>
          <w:color w:val="000000"/>
          <w:sz w:val="24"/>
          <w:szCs w:val="24"/>
        </w:rPr>
        <w:t xml:space="preserve">, Broj računa: </w:t>
      </w:r>
      <w:r w:rsidRPr="00A8682E">
        <w:rPr>
          <w:rFonts w:ascii="Times New Roman" w:eastAsia="Times New Roman" w:hAnsi="Times New Roman" w:cs="Times New Roman"/>
          <w:bCs/>
          <w:sz w:val="24"/>
          <w:szCs w:val="24"/>
          <w:lang w:val="sr-Cyrl-CS"/>
        </w:rPr>
        <w:t>535 - 55 - 11</w:t>
      </w:r>
      <w:r w:rsidRPr="00A8682E">
        <w:rPr>
          <w:rFonts w:ascii="Times New Roman" w:hAnsi="Times New Roman" w:cs="Times New Roman"/>
          <w:color w:val="000000"/>
          <w:sz w:val="24"/>
          <w:szCs w:val="24"/>
        </w:rPr>
        <w:t xml:space="preserve">, Naziv banke: Prva banka Crne Gore, koga zastupa </w:t>
      </w:r>
      <w:r w:rsidR="00390429" w:rsidRPr="005E4563">
        <w:rPr>
          <w:rFonts w:ascii="Times New Roman" w:hAnsi="Times New Roman" w:cs="Times New Roman"/>
          <w:color w:val="000000"/>
          <w:sz w:val="24"/>
          <w:szCs w:val="24"/>
        </w:rPr>
        <w:t>Tonino Maglio</w:t>
      </w:r>
      <w:r w:rsidR="003A0BAE" w:rsidRPr="005E4563">
        <w:rPr>
          <w:rFonts w:ascii="Times New Roman" w:hAnsi="Times New Roman" w:cs="Times New Roman"/>
          <w:color w:val="000000"/>
          <w:sz w:val="24"/>
          <w:szCs w:val="24"/>
        </w:rPr>
        <w:t xml:space="preserve">, </w:t>
      </w:r>
      <w:r w:rsidR="00390429" w:rsidRPr="005E4563">
        <w:rPr>
          <w:rFonts w:ascii="Times New Roman" w:hAnsi="Times New Roman" w:cs="Times New Roman"/>
          <w:color w:val="000000"/>
          <w:sz w:val="24"/>
          <w:szCs w:val="24"/>
        </w:rPr>
        <w:t>Izvršni</w:t>
      </w:r>
      <w:r w:rsidR="003A0BAE" w:rsidRPr="005E4563">
        <w:rPr>
          <w:rFonts w:ascii="Times New Roman" w:hAnsi="Times New Roman" w:cs="Times New Roman"/>
          <w:color w:val="000000"/>
          <w:sz w:val="24"/>
          <w:szCs w:val="24"/>
        </w:rPr>
        <w:t xml:space="preserve"> direktor</w:t>
      </w:r>
      <w:r w:rsidRPr="005E4563">
        <w:rPr>
          <w:rFonts w:ascii="Times New Roman" w:hAnsi="Times New Roman" w:cs="Times New Roman"/>
          <w:color w:val="000000"/>
          <w:sz w:val="24"/>
          <w:szCs w:val="24"/>
        </w:rPr>
        <w:t xml:space="preserve">, (u daljem tekstu: </w:t>
      </w:r>
      <w:r w:rsidR="003A0BAE" w:rsidRPr="005E4563">
        <w:rPr>
          <w:rFonts w:ascii="Times New Roman" w:hAnsi="Times New Roman" w:cs="Times New Roman"/>
          <w:color w:val="000000"/>
          <w:sz w:val="24"/>
          <w:szCs w:val="24"/>
        </w:rPr>
        <w:t>Naručilac</w:t>
      </w:r>
      <w:r w:rsidRPr="005E4563">
        <w:rPr>
          <w:rFonts w:ascii="Times New Roman" w:hAnsi="Times New Roman" w:cs="Times New Roman"/>
          <w:color w:val="000000"/>
          <w:sz w:val="24"/>
          <w:szCs w:val="24"/>
        </w:rPr>
        <w:t>)</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w:t>
      </w:r>
    </w:p>
    <w:p w:rsidR="00A76FF5" w:rsidRPr="00A8682E" w:rsidRDefault="00A76FF5" w:rsidP="00A76FF5">
      <w:pPr>
        <w:spacing w:after="0" w:line="240" w:lineRule="auto"/>
        <w:jc w:val="both"/>
        <w:rPr>
          <w:rFonts w:ascii="Times New Roman" w:hAnsi="Times New Roman" w:cs="Times New Roman"/>
          <w:b/>
          <w:bCs/>
          <w:color w:val="000000"/>
          <w:sz w:val="24"/>
          <w:szCs w:val="24"/>
        </w:rPr>
      </w:pP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 xml:space="preserve">Ponuđača </w:t>
      </w:r>
      <w:r w:rsidRPr="00A8682E">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w:t>
      </w:r>
      <w:r w:rsidRPr="003A0BAE">
        <w:rPr>
          <w:rFonts w:ascii="Times New Roman" w:hAnsi="Times New Roman" w:cs="Times New Roman"/>
          <w:color w:val="000000"/>
          <w:sz w:val="24"/>
          <w:szCs w:val="24"/>
        </w:rPr>
        <w:t xml:space="preserve">:  </w:t>
      </w:r>
      <w:r w:rsidR="003A0BAE" w:rsidRPr="003A0BAE">
        <w:rPr>
          <w:rFonts w:ascii="Times New Roman" w:hAnsi="Times New Roman" w:cs="Times New Roman"/>
          <w:color w:val="000000"/>
          <w:sz w:val="24"/>
          <w:szCs w:val="24"/>
        </w:rPr>
        <w:t>Izvršilac</w:t>
      </w:r>
      <w:r w:rsidR="009C327A" w:rsidRPr="003A0BAE">
        <w:rPr>
          <w:rFonts w:ascii="Times New Roman" w:hAnsi="Times New Roman" w:cs="Times New Roman"/>
          <w:color w:val="000000"/>
          <w:sz w:val="24"/>
          <w:szCs w:val="24"/>
        </w:rPr>
        <w:t>).</w:t>
      </w:r>
    </w:p>
    <w:p w:rsidR="00A76FF5" w:rsidRPr="00921B36" w:rsidRDefault="00A76FF5" w:rsidP="00A76FF5">
      <w:pPr>
        <w:spacing w:after="0" w:line="240" w:lineRule="auto"/>
        <w:jc w:val="center"/>
        <w:rPr>
          <w:rFonts w:ascii="Arial" w:hAnsi="Arial" w:cs="Arial"/>
          <w:b/>
          <w:bCs/>
          <w:color w:val="000000"/>
          <w:sz w:val="24"/>
          <w:szCs w:val="24"/>
        </w:rPr>
      </w:pPr>
    </w:p>
    <w:p w:rsidR="00E87BC8" w:rsidRDefault="00E87BC8" w:rsidP="00A76FF5">
      <w:pPr>
        <w:spacing w:after="0" w:line="240" w:lineRule="auto"/>
        <w:jc w:val="center"/>
        <w:rPr>
          <w:rFonts w:ascii="Times New Roman" w:hAnsi="Times New Roman" w:cs="Times New Roman"/>
          <w:b/>
          <w:bCs/>
          <w:color w:val="000000"/>
          <w:sz w:val="24"/>
          <w:szCs w:val="24"/>
        </w:rPr>
      </w:pPr>
    </w:p>
    <w:p w:rsidR="00A76FF5" w:rsidRPr="00A8682E" w:rsidRDefault="00A76FF5" w:rsidP="00A76FF5">
      <w:pPr>
        <w:spacing w:after="0" w:line="240" w:lineRule="auto"/>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OSNOV UGOVORA:</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85193D" w:rsidRPr="00A8682E" w:rsidRDefault="00A76FF5" w:rsidP="00A76FF5">
      <w:pPr>
        <w:spacing w:after="0" w:line="240" w:lineRule="auto"/>
        <w:jc w:val="both"/>
        <w:rPr>
          <w:rFonts w:ascii="Times New Roman" w:hAnsi="Times New Roman" w:cs="Times New Roman"/>
          <w:color w:val="000000"/>
          <w:sz w:val="24"/>
          <w:szCs w:val="24"/>
        </w:rPr>
      </w:pPr>
      <w:r w:rsidRPr="005E4563">
        <w:rPr>
          <w:rFonts w:ascii="Times New Roman" w:hAnsi="Times New Roman" w:cs="Times New Roman"/>
          <w:color w:val="000000"/>
          <w:sz w:val="24"/>
          <w:szCs w:val="24"/>
        </w:rPr>
        <w:t xml:space="preserve">Tenderska dokumentacija za </w:t>
      </w:r>
      <w:r w:rsidR="0085193D" w:rsidRPr="005E4563">
        <w:rPr>
          <w:rFonts w:ascii="Times New Roman" w:hAnsi="Times New Roman" w:cs="Times New Roman"/>
          <w:color w:val="000000"/>
          <w:sz w:val="24"/>
          <w:szCs w:val="24"/>
        </w:rPr>
        <w:t>otvoreni postupak</w:t>
      </w:r>
      <w:r w:rsidRPr="005E4563">
        <w:rPr>
          <w:rFonts w:ascii="Times New Roman" w:hAnsi="Times New Roman" w:cs="Times New Roman"/>
          <w:color w:val="000000"/>
          <w:sz w:val="24"/>
          <w:szCs w:val="24"/>
        </w:rPr>
        <w:t xml:space="preserve"> za nabavku </w:t>
      </w:r>
      <w:r w:rsidR="0085193D" w:rsidRPr="005E4563">
        <w:rPr>
          <w:rFonts w:ascii="Times New Roman" w:hAnsi="Times New Roman" w:cs="Times New Roman"/>
          <w:color w:val="000000"/>
          <w:sz w:val="24"/>
          <w:szCs w:val="24"/>
        </w:rPr>
        <w:t xml:space="preserve">usluga </w:t>
      </w:r>
      <w:r w:rsidR="00921B36" w:rsidRPr="005E4563">
        <w:rPr>
          <w:rFonts w:ascii="Times New Roman" w:hAnsi="Times New Roman" w:cs="Times New Roman"/>
          <w:color w:val="000000"/>
          <w:sz w:val="24"/>
          <w:szCs w:val="24"/>
        </w:rPr>
        <w:t xml:space="preserve">za potrebe </w:t>
      </w:r>
      <w:r w:rsidR="00390429" w:rsidRPr="005E4563">
        <w:rPr>
          <w:rFonts w:ascii="Times New Roman" w:hAnsi="Times New Roman" w:cs="Times New Roman"/>
          <w:color w:val="000000"/>
          <w:sz w:val="24"/>
          <w:szCs w:val="24"/>
        </w:rPr>
        <w:t>Direkcije za opšte usluge</w:t>
      </w:r>
      <w:r w:rsidR="00921B36" w:rsidRPr="005E4563">
        <w:rPr>
          <w:rFonts w:ascii="Times New Roman" w:hAnsi="Times New Roman" w:cs="Times New Roman"/>
          <w:color w:val="000000"/>
          <w:sz w:val="24"/>
          <w:szCs w:val="24"/>
        </w:rPr>
        <w:t xml:space="preserve"> br. </w:t>
      </w:r>
      <w:r w:rsidR="00390429" w:rsidRPr="005E4563">
        <w:rPr>
          <w:rFonts w:ascii="Times New Roman" w:hAnsi="Times New Roman" w:cs="Times New Roman"/>
          <w:color w:val="000000"/>
          <w:sz w:val="24"/>
          <w:szCs w:val="24"/>
        </w:rPr>
        <w:t>24</w:t>
      </w:r>
      <w:r w:rsidR="00A8682E" w:rsidRPr="005E4563">
        <w:rPr>
          <w:rFonts w:ascii="Times New Roman" w:hAnsi="Times New Roman" w:cs="Times New Roman"/>
          <w:color w:val="000000"/>
          <w:sz w:val="24"/>
          <w:szCs w:val="24"/>
        </w:rPr>
        <w:t>/17</w:t>
      </w:r>
      <w:r w:rsidR="00921B36" w:rsidRPr="005E4563">
        <w:rPr>
          <w:rFonts w:ascii="Times New Roman" w:hAnsi="Times New Roman" w:cs="Times New Roman"/>
          <w:color w:val="000000"/>
          <w:sz w:val="24"/>
          <w:szCs w:val="24"/>
        </w:rPr>
        <w:t xml:space="preserve"> od </w:t>
      </w:r>
      <w:r w:rsidR="005E4563">
        <w:rPr>
          <w:rFonts w:ascii="Times New Roman" w:hAnsi="Times New Roman" w:cs="Times New Roman"/>
          <w:color w:val="000000"/>
          <w:sz w:val="24"/>
          <w:szCs w:val="24"/>
        </w:rPr>
        <w:t>2</w:t>
      </w:r>
      <w:r w:rsidR="00F50D02">
        <w:rPr>
          <w:rFonts w:ascii="Times New Roman" w:hAnsi="Times New Roman" w:cs="Times New Roman"/>
          <w:color w:val="000000"/>
          <w:sz w:val="24"/>
          <w:szCs w:val="24"/>
        </w:rPr>
        <w:t>4</w:t>
      </w:r>
      <w:r w:rsidR="003A0BAE" w:rsidRPr="005E4563">
        <w:rPr>
          <w:rFonts w:ascii="Times New Roman" w:hAnsi="Times New Roman" w:cs="Times New Roman"/>
          <w:color w:val="000000"/>
          <w:sz w:val="24"/>
          <w:szCs w:val="24"/>
        </w:rPr>
        <w:t>.04.2017</w:t>
      </w:r>
      <w:r w:rsidR="00921B36" w:rsidRPr="005E4563">
        <w:rPr>
          <w:rFonts w:ascii="Times New Roman" w:hAnsi="Times New Roman" w:cs="Times New Roman"/>
          <w:color w:val="000000"/>
          <w:sz w:val="24"/>
          <w:szCs w:val="24"/>
        </w:rPr>
        <w:t>. godine</w:t>
      </w:r>
      <w:r w:rsidR="00390429" w:rsidRPr="005E4563">
        <w:rPr>
          <w:rFonts w:ascii="Times New Roman" w:hAnsi="Times New Roman" w:cs="Times New Roman"/>
          <w:color w:val="000000"/>
          <w:sz w:val="24"/>
          <w:szCs w:val="24"/>
        </w:rPr>
        <w:t>.</w:t>
      </w:r>
      <w:r w:rsidR="00921B36" w:rsidRPr="00A8682E">
        <w:rPr>
          <w:rFonts w:ascii="Times New Roman" w:hAnsi="Times New Roman" w:cs="Times New Roman"/>
          <w:color w:val="000000"/>
          <w:sz w:val="24"/>
          <w:szCs w:val="24"/>
        </w:rPr>
        <w:t xml:space="preserve"> </w:t>
      </w: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Broj i datum odluke o izboru najpovoljnije ponude: _____________________;</w:t>
      </w:r>
    </w:p>
    <w:p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Ponuda ponuđača </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(naziv ponuđača)</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color w:val="000000"/>
          <w:sz w:val="24"/>
          <w:szCs w:val="24"/>
        </w:rPr>
        <w:t xml:space="preserve"> broj ______ od _________________________.</w:t>
      </w:r>
    </w:p>
    <w:p w:rsidR="00A76FF5" w:rsidRPr="00A8682E" w:rsidRDefault="00A76FF5" w:rsidP="00A76FF5">
      <w:pPr>
        <w:spacing w:after="0" w:line="240" w:lineRule="auto"/>
        <w:jc w:val="both"/>
        <w:rPr>
          <w:rFonts w:ascii="Times New Roman" w:hAnsi="Times New Roman" w:cs="Times New Roman"/>
          <w:color w:val="000000"/>
          <w:sz w:val="24"/>
          <w:szCs w:val="24"/>
        </w:rPr>
      </w:pPr>
    </w:p>
    <w:p w:rsidR="00A76FF5" w:rsidRPr="00A8682E" w:rsidRDefault="00A76FF5" w:rsidP="00A76FF5">
      <w:pPr>
        <w:spacing w:after="0" w:line="240" w:lineRule="auto"/>
        <w:jc w:val="both"/>
        <w:rPr>
          <w:rFonts w:ascii="Times New Roman" w:eastAsia="Times New Roman" w:hAnsi="Times New Roman" w:cs="Times New Roman"/>
          <w:b/>
          <w:sz w:val="24"/>
          <w:szCs w:val="24"/>
          <w:lang w:val="sr-Latn-CS"/>
        </w:rPr>
      </w:pPr>
    </w:p>
    <w:p w:rsidR="00921B36" w:rsidRPr="00A8682E" w:rsidRDefault="00921B36" w:rsidP="00921B36">
      <w:pPr>
        <w:spacing w:after="0" w:line="240" w:lineRule="auto"/>
        <w:rPr>
          <w:rFonts w:ascii="Times New Roman" w:eastAsia="PMingLiU" w:hAnsi="Times New Roman" w:cs="Times New Roman"/>
          <w:b/>
          <w:sz w:val="24"/>
          <w:szCs w:val="24"/>
          <w:lang w:val="pl-PL" w:eastAsia="zh-TW"/>
        </w:rPr>
      </w:pPr>
      <w:r w:rsidRPr="00A8682E">
        <w:rPr>
          <w:rFonts w:ascii="Times New Roman" w:eastAsia="PMingLiU" w:hAnsi="Times New Roman" w:cs="Times New Roman"/>
          <w:b/>
          <w:sz w:val="24"/>
          <w:szCs w:val="24"/>
          <w:lang w:val="pl-PL" w:eastAsia="zh-TW"/>
        </w:rPr>
        <w:t>I  PREDMET UGOVORA</w:t>
      </w:r>
    </w:p>
    <w:p w:rsidR="0051625A" w:rsidRPr="0017730D" w:rsidRDefault="0051625A" w:rsidP="0051625A">
      <w:pPr>
        <w:spacing w:after="0" w:line="240" w:lineRule="auto"/>
        <w:jc w:val="center"/>
        <w:rPr>
          <w:rFonts w:ascii="Times New Roman" w:eastAsia="PMingLiU" w:hAnsi="Times New Roman" w:cs="Times New Roman"/>
          <w:b/>
          <w:sz w:val="24"/>
          <w:szCs w:val="24"/>
          <w:lang w:val="pl-PL" w:eastAsia="zh-TW"/>
        </w:rPr>
      </w:pPr>
      <w:r w:rsidRPr="0017730D">
        <w:rPr>
          <w:rFonts w:ascii="Times New Roman" w:eastAsia="PMingLiU" w:hAnsi="Times New Roman" w:cs="Times New Roman"/>
          <w:b/>
          <w:sz w:val="24"/>
          <w:szCs w:val="24"/>
          <w:lang w:val="pl-PL" w:eastAsia="zh-TW"/>
        </w:rPr>
        <w:t>Član 1</w:t>
      </w:r>
    </w:p>
    <w:p w:rsidR="0051625A" w:rsidRPr="0017730D" w:rsidRDefault="0051625A" w:rsidP="0051625A">
      <w:pPr>
        <w:spacing w:after="0" w:line="240" w:lineRule="auto"/>
        <w:jc w:val="center"/>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val="pl-PL" w:eastAsia="zh-TW"/>
        </w:rPr>
      </w:pPr>
      <w:r w:rsidRPr="0017730D">
        <w:rPr>
          <w:rFonts w:ascii="Times New Roman" w:eastAsia="PMingLiU" w:hAnsi="Times New Roman" w:cs="Times New Roman"/>
          <w:sz w:val="24"/>
          <w:szCs w:val="24"/>
          <w:lang w:val="pl-PL" w:eastAsia="zh-TW"/>
        </w:rPr>
        <w:t xml:space="preserve">Predmet ovog ugovora je pružanje usluga. </w:t>
      </w:r>
    </w:p>
    <w:p w:rsidR="0051625A" w:rsidRPr="0017730D" w:rsidRDefault="0051625A" w:rsidP="0051625A">
      <w:pPr>
        <w:spacing w:after="0" w:line="240" w:lineRule="auto"/>
        <w:jc w:val="both"/>
        <w:rPr>
          <w:rFonts w:ascii="Times New Roman" w:eastAsia="PMingLiU" w:hAnsi="Times New Roman" w:cs="Times New Roman"/>
          <w:sz w:val="24"/>
          <w:szCs w:val="24"/>
          <w:lang w:val="pl-PL" w:eastAsia="zh-TW"/>
        </w:rPr>
      </w:pPr>
    </w:p>
    <w:p w:rsidR="0051625A" w:rsidRPr="0017730D" w:rsidRDefault="0051625A" w:rsidP="0051625A">
      <w:pPr>
        <w:spacing w:after="0" w:line="240" w:lineRule="auto"/>
        <w:jc w:val="both"/>
        <w:rPr>
          <w:rFonts w:ascii="Times New Roman" w:hAnsi="Times New Roman" w:cs="Times New Roman"/>
          <w:color w:val="000000"/>
          <w:sz w:val="24"/>
          <w:szCs w:val="24"/>
        </w:rPr>
      </w:pPr>
      <w:r w:rsidRPr="0017730D">
        <w:rPr>
          <w:rFonts w:ascii="Times New Roman" w:eastAsia="PMingLiU" w:hAnsi="Times New Roman" w:cs="Times New Roman"/>
          <w:sz w:val="24"/>
          <w:szCs w:val="24"/>
          <w:lang w:val="pl-PL" w:eastAsia="zh-TW"/>
        </w:rPr>
        <w:t xml:space="preserve">Usluge obuhvataju: </w:t>
      </w:r>
      <w:r w:rsidRPr="005E4563">
        <w:rPr>
          <w:rFonts w:ascii="Times New Roman" w:hAnsi="Times New Roman" w:cs="Times New Roman"/>
          <w:color w:val="000000"/>
          <w:sz w:val="24"/>
          <w:szCs w:val="24"/>
          <w:lang w:val="pl-PL"/>
        </w:rPr>
        <w:t>Izradu Elaborata o procjeni ugroženosti od prirodnih, tehničko-tehnoloških i drugih nesreća i Planova za zaštitu i spašavanje za OC Direkcije, FC Snabdijevanje, HE Perućica, HE Piva, TE Pljevlja.</w:t>
      </w:r>
    </w:p>
    <w:p w:rsidR="0051625A" w:rsidRPr="0017730D" w:rsidRDefault="0051625A" w:rsidP="0051625A">
      <w:pPr>
        <w:spacing w:after="0" w:line="240" w:lineRule="auto"/>
        <w:jc w:val="both"/>
        <w:rPr>
          <w:rFonts w:ascii="Times New Roman" w:eastAsia="PMingLiU" w:hAnsi="Times New Roman" w:cs="Times New Roman"/>
          <w:sz w:val="24"/>
          <w:szCs w:val="24"/>
          <w:lang w:val="pl-PL"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val="sl-SI" w:eastAsia="zh-TW"/>
        </w:rPr>
      </w:pPr>
      <w:r w:rsidRPr="0017730D">
        <w:rPr>
          <w:rFonts w:ascii="Times New Roman" w:eastAsia="PMingLiU" w:hAnsi="Times New Roman" w:cs="Times New Roman"/>
          <w:sz w:val="24"/>
          <w:szCs w:val="24"/>
          <w:lang w:val="pl-PL" w:eastAsia="zh-TW"/>
        </w:rPr>
        <w:t>Ponuda čini sastavni dio ovog Ugovora.</w:t>
      </w:r>
    </w:p>
    <w:p w:rsidR="0051625A" w:rsidRPr="0017730D" w:rsidRDefault="0051625A" w:rsidP="0051625A">
      <w:pPr>
        <w:spacing w:after="0" w:line="240" w:lineRule="auto"/>
        <w:jc w:val="center"/>
        <w:rPr>
          <w:rFonts w:ascii="Times New Roman" w:eastAsia="PMingLiU" w:hAnsi="Times New Roman" w:cs="Times New Roman"/>
          <w:sz w:val="24"/>
          <w:szCs w:val="24"/>
          <w:lang w:val="sv-SE" w:eastAsia="zh-TW"/>
        </w:rPr>
      </w:pPr>
    </w:p>
    <w:p w:rsidR="0051625A" w:rsidRPr="0017730D" w:rsidRDefault="0051625A" w:rsidP="0051625A">
      <w:pPr>
        <w:spacing w:after="0" w:line="240" w:lineRule="auto"/>
        <w:rPr>
          <w:rFonts w:ascii="Times New Roman" w:eastAsia="PMingLiU" w:hAnsi="Times New Roman" w:cs="Times New Roman"/>
          <w:b/>
          <w:sz w:val="24"/>
          <w:szCs w:val="24"/>
          <w:lang w:val="pl-PL" w:eastAsia="zh-TW"/>
        </w:rPr>
      </w:pPr>
    </w:p>
    <w:p w:rsidR="0051625A" w:rsidRPr="0017730D" w:rsidRDefault="0051625A" w:rsidP="0051625A">
      <w:pPr>
        <w:spacing w:after="0" w:line="240" w:lineRule="auto"/>
        <w:rPr>
          <w:rFonts w:ascii="Times New Roman" w:eastAsia="PMingLiU" w:hAnsi="Times New Roman" w:cs="Times New Roman"/>
          <w:b/>
          <w:sz w:val="24"/>
          <w:szCs w:val="24"/>
          <w:lang w:val="pl-PL" w:eastAsia="zh-TW"/>
        </w:rPr>
      </w:pPr>
      <w:r w:rsidRPr="0017730D">
        <w:rPr>
          <w:rFonts w:ascii="Times New Roman" w:eastAsia="PMingLiU" w:hAnsi="Times New Roman" w:cs="Times New Roman"/>
          <w:b/>
          <w:sz w:val="24"/>
          <w:szCs w:val="24"/>
          <w:lang w:val="pl-PL" w:eastAsia="zh-TW"/>
        </w:rPr>
        <w:t>II   CIJENA I NAČIN PLAĆANJA</w:t>
      </w:r>
    </w:p>
    <w:p w:rsidR="0051625A" w:rsidRPr="0017730D" w:rsidRDefault="0051625A" w:rsidP="0051625A">
      <w:pPr>
        <w:spacing w:after="0" w:line="240" w:lineRule="auto"/>
        <w:rPr>
          <w:rFonts w:ascii="Times New Roman" w:eastAsia="PMingLiU" w:hAnsi="Times New Roman" w:cs="Times New Roman"/>
          <w:b/>
          <w:sz w:val="24"/>
          <w:szCs w:val="24"/>
          <w:lang w:val="pl-PL"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pl-PL" w:eastAsia="zh-TW"/>
        </w:rPr>
      </w:pPr>
      <w:r w:rsidRPr="0017730D">
        <w:rPr>
          <w:rFonts w:ascii="Times New Roman" w:eastAsia="PMingLiU" w:hAnsi="Times New Roman" w:cs="Times New Roman"/>
          <w:b/>
          <w:color w:val="000000"/>
          <w:sz w:val="24"/>
          <w:szCs w:val="24"/>
          <w:lang w:val="pl-PL" w:eastAsia="zh-TW"/>
        </w:rPr>
        <w:t>Član 2</w:t>
      </w:r>
    </w:p>
    <w:p w:rsidR="0051625A" w:rsidRPr="0017730D" w:rsidRDefault="0051625A" w:rsidP="0051625A">
      <w:pPr>
        <w:spacing w:after="0" w:line="240" w:lineRule="auto"/>
        <w:jc w:val="center"/>
        <w:rPr>
          <w:rFonts w:ascii="Times New Roman" w:eastAsia="PMingLiU" w:hAnsi="Times New Roman" w:cs="Times New Roman"/>
          <w:color w:val="000000"/>
          <w:sz w:val="24"/>
          <w:szCs w:val="24"/>
          <w:lang w:val="sr-Latn-CS" w:eastAsia="zh-TW"/>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Ukupna cijena za usluge iz ovog Ugovora bez PDV-a iznosi _________________ € (Eura).</w:t>
      </w: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PDV 19% u iznosu od _____________ €.</w:t>
      </w: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 xml:space="preserve">Ukupna cijena za usluge iz ovog Ugovora sa PDV-om iznosi </w:t>
      </w:r>
      <w:r w:rsidRPr="0017730D">
        <w:rPr>
          <w:rFonts w:ascii="Times New Roman" w:hAnsi="Times New Roman" w:cs="Times New Roman"/>
          <w:color w:val="000000"/>
          <w:sz w:val="24"/>
          <w:szCs w:val="24"/>
          <w:lang w:val="sr-Latn-CS"/>
        </w:rPr>
        <w:t>__________________</w:t>
      </w:r>
      <w:r w:rsidRPr="0017730D">
        <w:rPr>
          <w:rFonts w:ascii="Times New Roman" w:hAnsi="Times New Roman" w:cs="Times New Roman"/>
          <w:color w:val="000000"/>
          <w:sz w:val="24"/>
          <w:szCs w:val="24"/>
        </w:rPr>
        <w:t xml:space="preserve"> € (</w:t>
      </w:r>
      <w:r w:rsidRPr="0017730D">
        <w:rPr>
          <w:rFonts w:ascii="Times New Roman" w:hAnsi="Times New Roman" w:cs="Times New Roman"/>
          <w:color w:val="000000"/>
          <w:sz w:val="24"/>
          <w:szCs w:val="24"/>
          <w:lang w:val="sr-Latn-CS"/>
        </w:rPr>
        <w:t>__________________</w:t>
      </w:r>
      <w:r w:rsidRPr="0017730D">
        <w:rPr>
          <w:rFonts w:ascii="Times New Roman" w:hAnsi="Times New Roman" w:cs="Times New Roman"/>
          <w:color w:val="000000"/>
          <w:sz w:val="24"/>
          <w:szCs w:val="24"/>
        </w:rPr>
        <w:t xml:space="preserve"> Eura).</w:t>
      </w:r>
    </w:p>
    <w:p w:rsidR="0051625A" w:rsidRPr="0017730D" w:rsidRDefault="0051625A" w:rsidP="0051625A">
      <w:pPr>
        <w:spacing w:after="0" w:line="240" w:lineRule="auto"/>
        <w:jc w:val="center"/>
        <w:rPr>
          <w:rFonts w:ascii="Times New Roman" w:eastAsia="PMingLiU" w:hAnsi="Times New Roman" w:cs="Times New Roman"/>
          <w:b/>
          <w:sz w:val="24"/>
          <w:szCs w:val="24"/>
          <w:lang w:val="sr-Latn-CS" w:eastAsia="zh-TW"/>
        </w:rPr>
      </w:pPr>
      <w:r w:rsidRPr="0017730D">
        <w:rPr>
          <w:rFonts w:ascii="Times New Roman" w:eastAsia="PMingLiU" w:hAnsi="Times New Roman" w:cs="Times New Roman"/>
          <w:b/>
          <w:sz w:val="24"/>
          <w:szCs w:val="24"/>
          <w:lang w:val="sr-Latn-CS" w:eastAsia="zh-TW"/>
        </w:rPr>
        <w:t>Član 3</w:t>
      </w:r>
    </w:p>
    <w:p w:rsidR="0051625A" w:rsidRPr="0017730D" w:rsidRDefault="0051625A" w:rsidP="0051625A">
      <w:pPr>
        <w:spacing w:after="0" w:line="240" w:lineRule="auto"/>
        <w:jc w:val="center"/>
        <w:rPr>
          <w:rFonts w:ascii="Times New Roman" w:eastAsia="PMingLiU" w:hAnsi="Times New Roman" w:cs="Times New Roman"/>
          <w:b/>
          <w:sz w:val="24"/>
          <w:szCs w:val="24"/>
          <w:lang w:val="sr-Latn-CS" w:eastAsia="zh-TW"/>
        </w:rPr>
      </w:pPr>
    </w:p>
    <w:p w:rsidR="0051625A"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 xml:space="preserve">Naručilac se obavezuje da će plaćanje izvršiti </w:t>
      </w:r>
      <w:r w:rsidR="005200F6">
        <w:rPr>
          <w:rFonts w:ascii="Times New Roman" w:hAnsi="Times New Roman" w:cs="Times New Roman"/>
          <w:color w:val="000000"/>
          <w:sz w:val="24"/>
          <w:szCs w:val="24"/>
        </w:rPr>
        <w:t>____________________________________</w:t>
      </w:r>
    </w:p>
    <w:p w:rsidR="005200F6" w:rsidRPr="0017730D" w:rsidRDefault="005200F6" w:rsidP="0051625A">
      <w:pPr>
        <w:autoSpaceDE w:val="0"/>
        <w:autoSpaceDN w:val="0"/>
        <w:adjustRightInd w:val="0"/>
        <w:spacing w:after="0" w:line="240" w:lineRule="auto"/>
        <w:jc w:val="both"/>
        <w:rPr>
          <w:rFonts w:ascii="Times New Roman" w:hAnsi="Times New Roman" w:cs="Times New Roman"/>
          <w:color w:val="000000"/>
          <w:sz w:val="24"/>
          <w:szCs w:val="24"/>
        </w:rPr>
      </w:pPr>
    </w:p>
    <w:p w:rsidR="0051625A" w:rsidRPr="0017730D" w:rsidRDefault="0051625A" w:rsidP="0051625A">
      <w:pPr>
        <w:spacing w:after="0" w:line="240" w:lineRule="auto"/>
        <w:jc w:val="center"/>
        <w:rPr>
          <w:rFonts w:ascii="Times New Roman" w:eastAsia="PMingLiU" w:hAnsi="Times New Roman" w:cs="Times New Roman"/>
          <w:b/>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sz w:val="24"/>
          <w:szCs w:val="24"/>
          <w:lang w:val="sr-Latn-CS" w:eastAsia="zh-TW"/>
        </w:rPr>
      </w:pPr>
      <w:r w:rsidRPr="0017730D">
        <w:rPr>
          <w:rFonts w:ascii="Times New Roman" w:eastAsia="PMingLiU" w:hAnsi="Times New Roman" w:cs="Times New Roman"/>
          <w:b/>
          <w:sz w:val="24"/>
          <w:szCs w:val="24"/>
          <w:lang w:val="sr-Latn-CS" w:eastAsia="zh-TW"/>
        </w:rPr>
        <w:lastRenderedPageBreak/>
        <w:t>Član 4</w:t>
      </w: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r-Latn-CS" w:eastAsia="zh-TW"/>
        </w:rPr>
        <w:t xml:space="preserve">U cilju obezbjeđenja plaćanja na način preciziran u članu 3 ovog Ugovora, Naručilac garantuje i Izjavom, </w:t>
      </w:r>
      <w:r w:rsidRPr="0017730D">
        <w:rPr>
          <w:rFonts w:ascii="Times New Roman" w:eastAsia="PMingLiU" w:hAnsi="Times New Roman" w:cs="Times New Roman"/>
          <w:iCs/>
          <w:color w:val="000000"/>
          <w:sz w:val="24"/>
          <w:szCs w:val="24"/>
          <w:lang w:val="sr-Latn-CS" w:eastAsia="zh-TW"/>
        </w:rPr>
        <w:t xml:space="preserve">o urednom plaćanju dospjelih obaveza, </w:t>
      </w:r>
      <w:r w:rsidRPr="0017730D">
        <w:rPr>
          <w:rFonts w:ascii="Times New Roman" w:eastAsia="PMingLiU" w:hAnsi="Times New Roman" w:cs="Times New Roman"/>
          <w:sz w:val="24"/>
          <w:szCs w:val="24"/>
          <w:lang w:val="sr-Latn-CS" w:eastAsia="zh-TW"/>
        </w:rPr>
        <w:t>kojom se obezbjeđuje uredno plaćanje obaveza iz javnih nabavki.</w:t>
      </w: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r-Latn-CS" w:eastAsia="zh-TW"/>
        </w:rPr>
        <w:t>Izjava čini sastavni dio ovog Ugovora.</w:t>
      </w: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sz w:val="24"/>
          <w:szCs w:val="24"/>
          <w:lang w:val="sv-SE" w:eastAsia="zh-TW"/>
        </w:rPr>
      </w:pPr>
      <w:r w:rsidRPr="0017730D">
        <w:rPr>
          <w:rFonts w:ascii="Times New Roman" w:eastAsia="PMingLiU" w:hAnsi="Times New Roman" w:cs="Times New Roman"/>
          <w:b/>
          <w:sz w:val="24"/>
          <w:szCs w:val="24"/>
          <w:lang w:val="sv-SE" w:eastAsia="zh-TW"/>
        </w:rPr>
        <w:t>Član 5</w:t>
      </w:r>
    </w:p>
    <w:p w:rsidR="0051625A" w:rsidRPr="0017730D" w:rsidRDefault="0051625A" w:rsidP="0051625A">
      <w:pPr>
        <w:spacing w:after="0" w:line="240" w:lineRule="auto"/>
        <w:jc w:val="center"/>
        <w:rPr>
          <w:rFonts w:ascii="Times New Roman" w:eastAsia="PMingLiU" w:hAnsi="Times New Roman" w:cs="Times New Roman"/>
          <w:b/>
          <w:sz w:val="24"/>
          <w:szCs w:val="24"/>
          <w:lang w:val="sv-SE" w:eastAsia="zh-TW"/>
        </w:rPr>
      </w:pPr>
    </w:p>
    <w:p w:rsidR="0051625A" w:rsidRPr="0017730D" w:rsidRDefault="0051625A" w:rsidP="0051625A">
      <w:pPr>
        <w:jc w:val="both"/>
        <w:rPr>
          <w:rFonts w:ascii="Times New Roman" w:hAnsi="Times New Roman" w:cs="Times New Roman"/>
          <w:sz w:val="24"/>
          <w:szCs w:val="24"/>
        </w:rPr>
      </w:pPr>
      <w:r w:rsidRPr="0017730D">
        <w:rPr>
          <w:rFonts w:ascii="Times New Roman" w:hAnsi="Times New Roman" w:cs="Times New Roman"/>
          <w:sz w:val="24"/>
          <w:szCs w:val="24"/>
        </w:rPr>
        <w:t>Bilo koje obavještenje ili druga formalna komunikacija u vezi sa ovim Ugovorom mora biti data u pisanom obliku (što uključuje faks i e-mail) i može biti dostavljena ili poslata poštom, faksom ili e-mailom ugovornoj strani na adresi navedenoj u ovom Ugovoru i to:</w:t>
      </w: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Za Naručioca</w:t>
      </w: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 xml:space="preserve">U vezi tehničkih pitanja </w:t>
      </w:r>
    </w:p>
    <w:p w:rsidR="0051625A" w:rsidRPr="0017730D" w:rsidRDefault="0051625A" w:rsidP="0051625A">
      <w:pPr>
        <w:spacing w:after="0" w:line="240" w:lineRule="auto"/>
        <w:rPr>
          <w:rFonts w:ascii="Times New Roman" w:eastAsia="PMingLiU" w:hAnsi="Times New Roman" w:cs="Times New Roman"/>
          <w:noProof/>
          <w:sz w:val="24"/>
          <w:szCs w:val="24"/>
          <w:lang w:val="sr-Latn-CS"/>
        </w:rPr>
      </w:pPr>
      <w:r w:rsidRPr="0017730D">
        <w:rPr>
          <w:rFonts w:ascii="Times New Roman" w:eastAsia="PMingLiU" w:hAnsi="Times New Roman" w:cs="Times New Roman"/>
          <w:noProof/>
          <w:sz w:val="24"/>
          <w:szCs w:val="24"/>
        </w:rPr>
        <w:t xml:space="preserve">Kontakt osoba: </w:t>
      </w:r>
      <w:r w:rsidR="005E4563">
        <w:rPr>
          <w:rFonts w:ascii="Times New Roman" w:eastAsia="PMingLiU" w:hAnsi="Times New Roman" w:cs="Times New Roman"/>
          <w:noProof/>
          <w:sz w:val="24"/>
          <w:szCs w:val="24"/>
        </w:rPr>
        <w:t>___________________</w:t>
      </w: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 xml:space="preserve">E-mail: </w:t>
      </w:r>
      <w:hyperlink r:id="rId12" w:history="1">
        <w:r w:rsidR="005E4563">
          <w:rPr>
            <w:rStyle w:val="Hyperlink"/>
            <w:rFonts w:ascii="Times New Roman" w:eastAsia="PMingLiU" w:hAnsi="Times New Roman" w:cs="Times New Roman"/>
            <w:noProof/>
            <w:sz w:val="24"/>
            <w:szCs w:val="24"/>
          </w:rPr>
          <w:t>__________________</w:t>
        </w:r>
      </w:hyperlink>
      <w:r w:rsidRPr="0017730D">
        <w:rPr>
          <w:rFonts w:ascii="Times New Roman" w:eastAsia="PMingLiU" w:hAnsi="Times New Roman" w:cs="Times New Roman"/>
          <w:noProof/>
          <w:sz w:val="24"/>
          <w:szCs w:val="24"/>
        </w:rPr>
        <w:t xml:space="preserve"> </w:t>
      </w:r>
    </w:p>
    <w:p w:rsidR="0051625A" w:rsidRPr="0017730D" w:rsidRDefault="0051625A" w:rsidP="0051625A">
      <w:pPr>
        <w:spacing w:after="0" w:line="240" w:lineRule="auto"/>
        <w:rPr>
          <w:rFonts w:ascii="Times New Roman" w:eastAsia="PMingLiU" w:hAnsi="Times New Roman" w:cs="Times New Roman"/>
          <w:noProof/>
          <w:sz w:val="24"/>
          <w:szCs w:val="24"/>
        </w:rPr>
      </w:pP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U vezi prijema faktura i realizacije Ugovora</w:t>
      </w: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Direkcija za nabavke i logistiku</w:t>
      </w:r>
    </w:p>
    <w:p w:rsidR="0051625A" w:rsidRPr="0017730D" w:rsidRDefault="0051625A" w:rsidP="0051625A">
      <w:pPr>
        <w:spacing w:after="0" w:line="240" w:lineRule="auto"/>
        <w:rPr>
          <w:rFonts w:ascii="Times New Roman" w:eastAsia="PMingLiU" w:hAnsi="Times New Roman" w:cs="Times New Roman"/>
          <w:noProof/>
          <w:sz w:val="24"/>
          <w:szCs w:val="24"/>
          <w:lang w:val="sr-Latn-CS"/>
        </w:rPr>
      </w:pPr>
      <w:r w:rsidRPr="0017730D">
        <w:rPr>
          <w:rFonts w:ascii="Times New Roman" w:eastAsia="PMingLiU" w:hAnsi="Times New Roman" w:cs="Times New Roman"/>
          <w:noProof/>
          <w:sz w:val="24"/>
          <w:szCs w:val="24"/>
        </w:rPr>
        <w:t>Kontakt osoba: Nina Nikolić</w:t>
      </w:r>
    </w:p>
    <w:p w:rsidR="0051625A" w:rsidRPr="0017730D" w:rsidRDefault="0051625A" w:rsidP="0051625A">
      <w:pPr>
        <w:spacing w:after="0" w:line="240" w:lineRule="auto"/>
        <w:rPr>
          <w:rFonts w:ascii="Times New Roman" w:eastAsia="PMingLiU" w:hAnsi="Times New Roman" w:cs="Times New Roman"/>
          <w:noProof/>
          <w:sz w:val="24"/>
          <w:szCs w:val="24"/>
        </w:rPr>
      </w:pPr>
      <w:r w:rsidRPr="0017730D">
        <w:rPr>
          <w:rFonts w:ascii="Times New Roman" w:eastAsia="PMingLiU" w:hAnsi="Times New Roman" w:cs="Times New Roman"/>
          <w:noProof/>
          <w:sz w:val="24"/>
          <w:szCs w:val="24"/>
        </w:rPr>
        <w:t xml:space="preserve">E-mail: </w:t>
      </w:r>
      <w:hyperlink r:id="rId13" w:history="1">
        <w:r w:rsidRPr="0017730D">
          <w:rPr>
            <w:rStyle w:val="Hyperlink"/>
            <w:rFonts w:ascii="Times New Roman" w:eastAsia="PMingLiU" w:hAnsi="Times New Roman" w:cs="Times New Roman"/>
            <w:noProof/>
            <w:sz w:val="24"/>
            <w:szCs w:val="24"/>
          </w:rPr>
          <w:t>nina.nikolic@epcg.com</w:t>
        </w:r>
      </w:hyperlink>
      <w:r w:rsidRPr="0017730D">
        <w:rPr>
          <w:rFonts w:ascii="Times New Roman" w:eastAsia="PMingLiU" w:hAnsi="Times New Roman" w:cs="Times New Roman"/>
          <w:noProof/>
          <w:sz w:val="24"/>
          <w:szCs w:val="24"/>
        </w:rPr>
        <w:t xml:space="preserve"> </w:t>
      </w:r>
    </w:p>
    <w:p w:rsidR="0051625A" w:rsidRPr="0017730D" w:rsidRDefault="0051625A" w:rsidP="0051625A">
      <w:pPr>
        <w:spacing w:after="0" w:line="240" w:lineRule="auto"/>
        <w:rPr>
          <w:rFonts w:ascii="Times New Roman" w:eastAsia="PMingLiU" w:hAnsi="Times New Roman" w:cs="Times New Roman"/>
          <w:noProof/>
          <w:sz w:val="24"/>
          <w:szCs w:val="24"/>
        </w:rPr>
      </w:pPr>
    </w:p>
    <w:p w:rsidR="0051625A" w:rsidRPr="0017730D" w:rsidRDefault="0051625A" w:rsidP="0051625A">
      <w:pPr>
        <w:spacing w:after="0" w:line="240" w:lineRule="auto"/>
        <w:jc w:val="both"/>
        <w:rPr>
          <w:rFonts w:ascii="Times New Roman" w:hAnsi="Times New Roman" w:cs="Times New Roman"/>
          <w:noProof/>
          <w:sz w:val="24"/>
          <w:szCs w:val="24"/>
        </w:rPr>
      </w:pPr>
      <w:r w:rsidRPr="0017730D">
        <w:rPr>
          <w:rFonts w:ascii="Times New Roman" w:eastAsia="PMingLiU" w:hAnsi="Times New Roman" w:cs="Times New Roman"/>
          <w:sz w:val="24"/>
          <w:szCs w:val="24"/>
          <w:lang w:val="sl-SI" w:eastAsia="zh-TW"/>
        </w:rPr>
        <w:t xml:space="preserve">Za </w:t>
      </w:r>
      <w:r w:rsidRPr="0017730D">
        <w:rPr>
          <w:rFonts w:ascii="Times New Roman" w:eastAsia="PMingLiU" w:hAnsi="Times New Roman" w:cs="Times New Roman"/>
          <w:sz w:val="24"/>
          <w:szCs w:val="24"/>
          <w:lang w:val="sr-Latn-CS" w:eastAsia="zh-TW"/>
        </w:rPr>
        <w:t>pruž</w:t>
      </w:r>
      <w:r w:rsidRPr="0017730D">
        <w:rPr>
          <w:rFonts w:ascii="Times New Roman" w:eastAsia="PMingLiU" w:hAnsi="Times New Roman" w:cs="Times New Roman"/>
          <w:sz w:val="24"/>
          <w:szCs w:val="24"/>
          <w:lang w:val="sl-SI" w:eastAsia="zh-TW"/>
        </w:rPr>
        <w:t xml:space="preserve">ene </w:t>
      </w:r>
      <w:r w:rsidRPr="0017730D">
        <w:rPr>
          <w:rFonts w:ascii="Times New Roman" w:eastAsia="PMingLiU" w:hAnsi="Times New Roman" w:cs="Times New Roman"/>
          <w:sz w:val="24"/>
          <w:szCs w:val="24"/>
          <w:lang w:val="sr-Latn-CS" w:eastAsia="zh-TW"/>
        </w:rPr>
        <w:t>usluge</w:t>
      </w:r>
      <w:r w:rsidRPr="0017730D">
        <w:rPr>
          <w:rFonts w:ascii="Times New Roman" w:eastAsia="PMingLiU" w:hAnsi="Times New Roman" w:cs="Times New Roman"/>
          <w:sz w:val="24"/>
          <w:szCs w:val="24"/>
          <w:lang w:val="sl-SI" w:eastAsia="zh-TW"/>
        </w:rPr>
        <w:t xml:space="preserve"> Izvršilac je dužan ispostaviti Naručiocu fakturu potpisanu od ovlašćenog lica, sa uračunatim PDV-om.</w:t>
      </w:r>
      <w:r w:rsidRPr="0017730D">
        <w:rPr>
          <w:rFonts w:ascii="Times New Roman" w:eastAsia="PMingLiU" w:hAnsi="Times New Roman" w:cs="Times New Roman"/>
          <w:sz w:val="24"/>
          <w:szCs w:val="24"/>
          <w:lang w:val="sr-Latn-CS" w:eastAsia="zh-TW"/>
        </w:rPr>
        <w:t xml:space="preserve"> Faktura mora sadržati broj Ugovora i </w:t>
      </w:r>
      <w:r w:rsidRPr="0017730D">
        <w:rPr>
          <w:rFonts w:ascii="Times New Roman" w:hAnsi="Times New Roman" w:cs="Times New Roman"/>
          <w:noProof/>
          <w:sz w:val="24"/>
          <w:szCs w:val="24"/>
        </w:rPr>
        <w:t>dostavlja se na adresu Direkcija za nabavku i logistiku, Vuka Karad</w:t>
      </w:r>
      <w:r w:rsidRPr="0017730D">
        <w:rPr>
          <w:rFonts w:ascii="Times New Roman" w:hAnsi="Times New Roman" w:cs="Times New Roman"/>
          <w:noProof/>
          <w:sz w:val="24"/>
          <w:szCs w:val="24"/>
          <w:lang w:val="sr-Latn-CS"/>
        </w:rPr>
        <w:t>žića br.2</w:t>
      </w:r>
      <w:r w:rsidRPr="0017730D">
        <w:rPr>
          <w:rFonts w:ascii="Times New Roman" w:hAnsi="Times New Roman" w:cs="Times New Roman"/>
          <w:noProof/>
          <w:sz w:val="24"/>
          <w:szCs w:val="24"/>
        </w:rPr>
        <w:t>, u Nikšiću, na ruke Radovana Radojevi</w:t>
      </w:r>
      <w:r w:rsidRPr="0017730D">
        <w:rPr>
          <w:rFonts w:ascii="Times New Roman" w:hAnsi="Times New Roman" w:cs="Times New Roman"/>
          <w:noProof/>
          <w:sz w:val="24"/>
          <w:szCs w:val="24"/>
          <w:lang w:val="sr-Latn-CS"/>
        </w:rPr>
        <w:t>ća</w:t>
      </w:r>
      <w:r w:rsidRPr="0017730D">
        <w:rPr>
          <w:rFonts w:ascii="Times New Roman" w:hAnsi="Times New Roman" w:cs="Times New Roman"/>
          <w:noProof/>
          <w:sz w:val="24"/>
          <w:szCs w:val="24"/>
        </w:rPr>
        <w:t>.</w:t>
      </w:r>
    </w:p>
    <w:p w:rsidR="0051625A" w:rsidRPr="0017730D" w:rsidRDefault="0051625A" w:rsidP="0051625A">
      <w:pPr>
        <w:spacing w:after="0" w:line="240" w:lineRule="auto"/>
        <w:rPr>
          <w:rFonts w:ascii="Times New Roman" w:eastAsia="PMingLiU" w:hAnsi="Times New Roman" w:cs="Times New Roman"/>
          <w:sz w:val="24"/>
          <w:szCs w:val="24"/>
        </w:rPr>
      </w:pP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Za Izvršioca:</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Za tehnička pitanja</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Kontakt osoba: 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Tel: ____________________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Fax: ____________________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E-mail: _________________</w:t>
      </w:r>
    </w:p>
    <w:p w:rsidR="0051625A" w:rsidRPr="0017730D" w:rsidRDefault="0051625A" w:rsidP="0051625A">
      <w:pPr>
        <w:spacing w:after="0" w:line="240" w:lineRule="auto"/>
        <w:jc w:val="center"/>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r-Latn-CS" w:eastAsia="zh-TW"/>
        </w:rPr>
        <w:t>Za sačinjavanje fakture</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Kontakt osoba: 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Tel: ____________________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Fax: ____________________</w:t>
      </w:r>
    </w:p>
    <w:p w:rsidR="0051625A" w:rsidRPr="0017730D" w:rsidRDefault="0051625A" w:rsidP="0051625A">
      <w:pPr>
        <w:spacing w:after="0" w:line="240" w:lineRule="auto"/>
        <w:rPr>
          <w:rFonts w:ascii="Times New Roman" w:eastAsia="PMingLiU" w:hAnsi="Times New Roman" w:cs="Times New Roman"/>
          <w:sz w:val="24"/>
          <w:szCs w:val="24"/>
        </w:rPr>
      </w:pPr>
      <w:r w:rsidRPr="0017730D">
        <w:rPr>
          <w:rFonts w:ascii="Times New Roman" w:eastAsia="PMingLiU" w:hAnsi="Times New Roman" w:cs="Times New Roman"/>
          <w:sz w:val="24"/>
          <w:szCs w:val="24"/>
        </w:rPr>
        <w:t>E-mail: _________________</w:t>
      </w:r>
    </w:p>
    <w:p w:rsidR="0051625A" w:rsidRPr="0017730D" w:rsidRDefault="0051625A" w:rsidP="0051625A">
      <w:pPr>
        <w:spacing w:after="0" w:line="240" w:lineRule="auto"/>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color w:val="000000"/>
          <w:sz w:val="24"/>
          <w:szCs w:val="24"/>
          <w:lang w:val="sr-Latn-CS" w:eastAsia="zh-TW"/>
        </w:rPr>
      </w:pPr>
      <w:r w:rsidRPr="0017730D">
        <w:rPr>
          <w:rFonts w:ascii="Times New Roman" w:eastAsia="PMingLiU" w:hAnsi="Times New Roman" w:cs="Times New Roman"/>
          <w:b/>
          <w:color w:val="000000"/>
          <w:sz w:val="24"/>
          <w:szCs w:val="24"/>
          <w:lang w:val="sr-Latn-CS" w:eastAsia="zh-TW"/>
        </w:rPr>
        <w:t>III ROK I MJESTO IZVRŠENJA UGOVORA</w:t>
      </w:r>
    </w:p>
    <w:p w:rsidR="0051625A" w:rsidRPr="0017730D" w:rsidRDefault="0051625A" w:rsidP="0051625A">
      <w:pPr>
        <w:spacing w:after="0" w:line="240" w:lineRule="auto"/>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r w:rsidRPr="0017730D">
        <w:rPr>
          <w:rFonts w:ascii="Times New Roman" w:eastAsia="PMingLiU" w:hAnsi="Times New Roman" w:cs="Times New Roman"/>
          <w:b/>
          <w:color w:val="000000"/>
          <w:sz w:val="24"/>
          <w:szCs w:val="24"/>
          <w:lang w:val="sr-Latn-CS" w:eastAsia="zh-TW"/>
        </w:rPr>
        <w:t>Član 6</w:t>
      </w:r>
    </w:p>
    <w:p w:rsidR="0051625A" w:rsidRPr="0017730D" w:rsidRDefault="0051625A" w:rsidP="0051625A">
      <w:pPr>
        <w:spacing w:after="0" w:line="240" w:lineRule="auto"/>
        <w:jc w:val="both"/>
        <w:rPr>
          <w:rFonts w:ascii="Times New Roman" w:eastAsia="PMingLiU" w:hAnsi="Times New Roman" w:cs="Times New Roman"/>
          <w:sz w:val="24"/>
          <w:szCs w:val="24"/>
          <w:lang w:val="sl-SI"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l-SI" w:eastAsia="zh-TW"/>
        </w:rPr>
        <w:t>Izvršilac</w:t>
      </w:r>
      <w:r w:rsidRPr="0017730D">
        <w:rPr>
          <w:rFonts w:ascii="Times New Roman" w:eastAsia="PMingLiU" w:hAnsi="Times New Roman" w:cs="Times New Roman"/>
          <w:sz w:val="24"/>
          <w:szCs w:val="24"/>
          <w:lang w:val="sr-Latn-CS" w:eastAsia="zh-TW"/>
        </w:rPr>
        <w:t xml:space="preserve"> se obavezuje da će </w:t>
      </w:r>
      <w:r w:rsidRPr="0017730D">
        <w:rPr>
          <w:rFonts w:ascii="Times New Roman" w:eastAsia="PMingLiU" w:hAnsi="Times New Roman" w:cs="Times New Roman"/>
          <w:sz w:val="24"/>
          <w:szCs w:val="24"/>
          <w:lang w:val="sl-SI" w:eastAsia="zh-TW"/>
        </w:rPr>
        <w:t xml:space="preserve">usluge </w:t>
      </w:r>
      <w:r w:rsidRPr="0017730D">
        <w:rPr>
          <w:rFonts w:ascii="Times New Roman" w:eastAsia="PMingLiU" w:hAnsi="Times New Roman" w:cs="Times New Roman"/>
          <w:sz w:val="24"/>
          <w:szCs w:val="24"/>
          <w:lang w:val="sr-Latn-CS" w:eastAsia="zh-TW"/>
        </w:rPr>
        <w:t>naveden</w:t>
      </w:r>
      <w:r w:rsidRPr="0017730D">
        <w:rPr>
          <w:rFonts w:ascii="Times New Roman" w:eastAsia="PMingLiU" w:hAnsi="Times New Roman" w:cs="Times New Roman"/>
          <w:sz w:val="24"/>
          <w:szCs w:val="24"/>
          <w:lang w:val="sl-SI" w:eastAsia="zh-TW"/>
        </w:rPr>
        <w:t>e</w:t>
      </w:r>
      <w:r w:rsidRPr="0017730D">
        <w:rPr>
          <w:rFonts w:ascii="Times New Roman" w:eastAsia="PMingLiU" w:hAnsi="Times New Roman" w:cs="Times New Roman"/>
          <w:sz w:val="24"/>
          <w:szCs w:val="24"/>
          <w:lang w:val="sr-Latn-CS" w:eastAsia="zh-TW"/>
        </w:rPr>
        <w:t xml:space="preserve"> u članu 1 ovog Ugovora izvršiti ______________________________________.</w:t>
      </w:r>
    </w:p>
    <w:p w:rsidR="0051625A" w:rsidRPr="0017730D" w:rsidRDefault="0051625A" w:rsidP="0051625A">
      <w:pPr>
        <w:spacing w:after="0" w:line="240" w:lineRule="auto"/>
        <w:jc w:val="both"/>
        <w:rPr>
          <w:rFonts w:ascii="Times New Roman" w:eastAsia="PMingLiU" w:hAnsi="Times New Roman" w:cs="Times New Roman"/>
          <w:sz w:val="24"/>
          <w:szCs w:val="24"/>
          <w:lang w:val="sr-Latn-CS" w:eastAsia="zh-TW"/>
        </w:rPr>
      </w:pPr>
    </w:p>
    <w:p w:rsidR="0051625A" w:rsidRPr="0017730D" w:rsidRDefault="0051625A" w:rsidP="0051625A">
      <w:pPr>
        <w:tabs>
          <w:tab w:val="left" w:pos="144"/>
        </w:tabs>
        <w:spacing w:after="0" w:line="240" w:lineRule="auto"/>
        <w:jc w:val="both"/>
        <w:rPr>
          <w:rFonts w:ascii="Times New Roman" w:eastAsia="PMingLiU" w:hAnsi="Times New Roman" w:cs="Times New Roman"/>
          <w:color w:val="000000"/>
          <w:sz w:val="24"/>
          <w:szCs w:val="24"/>
          <w:lang w:val="it-IT" w:eastAsia="zh-TW"/>
        </w:rPr>
      </w:pPr>
      <w:r w:rsidRPr="0017730D">
        <w:rPr>
          <w:rFonts w:ascii="Times New Roman" w:eastAsia="PMingLiU" w:hAnsi="Times New Roman" w:cs="Times New Roman"/>
          <w:color w:val="000000"/>
          <w:sz w:val="24"/>
          <w:szCs w:val="24"/>
          <w:lang w:val="it-IT" w:eastAsia="zh-TW"/>
        </w:rPr>
        <w:lastRenderedPageBreak/>
        <w:t>Ako Izvršilac zakasni sa završetkom usluga svojom krivicom, dužan je da plati Naručiocu ugovorenu kaznu za svaki dan kašnjenja po stopi od 2 ‰ (promila) na vrijednost ukupnih usluga, s tim što iznos ovako određene ugovorene kazne ne može preći 5% od ukupne vrijednosti Ugovora.</w:t>
      </w:r>
    </w:p>
    <w:p w:rsidR="0051625A" w:rsidRPr="0017730D" w:rsidRDefault="0051625A" w:rsidP="0051625A">
      <w:pPr>
        <w:tabs>
          <w:tab w:val="left" w:pos="144"/>
        </w:tabs>
        <w:spacing w:after="0" w:line="240" w:lineRule="auto"/>
        <w:jc w:val="both"/>
        <w:rPr>
          <w:rFonts w:ascii="Times New Roman" w:eastAsia="PMingLiU" w:hAnsi="Times New Roman" w:cs="Times New Roman"/>
          <w:color w:val="000000"/>
          <w:sz w:val="24"/>
          <w:szCs w:val="24"/>
          <w:lang w:val="it-IT" w:eastAsia="zh-TW"/>
        </w:rPr>
      </w:pP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r w:rsidRPr="0017730D">
        <w:rPr>
          <w:rFonts w:ascii="Times New Roman" w:eastAsia="Times New Roman" w:hAnsi="Times New Roman" w:cs="Times New Roman"/>
          <w:color w:val="000000"/>
          <w:sz w:val="24"/>
          <w:szCs w:val="24"/>
          <w:lang w:val="sr-Latn-CS" w:eastAsia="ar-SA"/>
        </w:rPr>
        <w:t>Ugovorne strane su saglasne da se iznos ugovorene kazne može odbiti od vrijednosti izvršenih usluga.</w:t>
      </w: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r w:rsidRPr="0017730D">
        <w:rPr>
          <w:rFonts w:ascii="Times New Roman" w:eastAsia="PMingLiU" w:hAnsi="Times New Roman" w:cs="Times New Roman"/>
          <w:sz w:val="24"/>
          <w:szCs w:val="24"/>
          <w:lang w:eastAsia="zh-TW"/>
        </w:rPr>
        <w:t>Plaćanje ugovorene kazne (penala) ne oslobađa Izvršioca obaveze da u cjelosti završi i preda na upotrebu ugovorene usluge</w:t>
      </w:r>
      <w:r w:rsidR="005E4563">
        <w:rPr>
          <w:rFonts w:ascii="Times New Roman" w:eastAsia="PMingLiU" w:hAnsi="Times New Roman" w:cs="Times New Roman"/>
          <w:sz w:val="24"/>
          <w:szCs w:val="24"/>
          <w:lang w:eastAsia="zh-TW"/>
        </w:rPr>
        <w:t>.</w:t>
      </w:r>
      <w:r w:rsidRPr="0017730D">
        <w:rPr>
          <w:rFonts w:ascii="Times New Roman" w:eastAsia="Times New Roman" w:hAnsi="Times New Roman" w:cs="Times New Roman"/>
          <w:color w:val="000000"/>
          <w:sz w:val="24"/>
          <w:szCs w:val="24"/>
          <w:lang w:val="sr-Latn-CS" w:eastAsia="ar-SA"/>
        </w:rPr>
        <w:t xml:space="preserve"> </w:t>
      </w:r>
    </w:p>
    <w:p w:rsidR="0051625A" w:rsidRPr="0017730D" w:rsidRDefault="0051625A" w:rsidP="0051625A">
      <w:pPr>
        <w:autoSpaceDE w:val="0"/>
        <w:autoSpaceDN w:val="0"/>
        <w:adjustRightInd w:val="0"/>
        <w:spacing w:after="0" w:line="240" w:lineRule="auto"/>
        <w:jc w:val="center"/>
        <w:rPr>
          <w:rFonts w:ascii="Times New Roman" w:hAnsi="Times New Roman" w:cs="Times New Roman"/>
          <w:b/>
          <w:bCs/>
          <w:sz w:val="24"/>
          <w:szCs w:val="24"/>
        </w:rPr>
      </w:pPr>
    </w:p>
    <w:p w:rsidR="0051625A" w:rsidRPr="0017730D" w:rsidRDefault="0051625A" w:rsidP="0051625A">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 Ako Naručiocu nastane šteta zbog prekoračenja ugovorenog roka završetka usluga u iznosu većem od ugovorenih i obračunatih penala - kazne, tada je Izvršilac dužan da plati Naručiocu pored ugovorene kazne (penale) i iznos naknade štete koji prelazi visinu ugovorene kazne.</w:t>
      </w: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r w:rsidRPr="0017730D">
        <w:rPr>
          <w:rFonts w:ascii="Times New Roman" w:eastAsia="Times New Roman" w:hAnsi="Times New Roman" w:cs="Times New Roman"/>
          <w:color w:val="000000"/>
          <w:sz w:val="24"/>
          <w:szCs w:val="24"/>
          <w:lang w:val="sr-Latn-CS" w:eastAsia="ar-SA"/>
        </w:rPr>
        <w:t>Izvršilac nema pravo na bonus za ranije izvršenje ugovorenih usluga.</w:t>
      </w:r>
    </w:p>
    <w:p w:rsidR="0051625A" w:rsidRPr="0017730D" w:rsidRDefault="0051625A" w:rsidP="0051625A">
      <w:pPr>
        <w:suppressAutoHyphens/>
        <w:spacing w:after="0" w:line="240" w:lineRule="auto"/>
        <w:jc w:val="both"/>
        <w:rPr>
          <w:rFonts w:ascii="Times New Roman" w:eastAsia="Times New Roman" w:hAnsi="Times New Roman" w:cs="Times New Roman"/>
          <w:color w:val="000000"/>
          <w:sz w:val="24"/>
          <w:szCs w:val="24"/>
          <w:lang w:val="sr-Latn-CS" w:eastAsia="ar-SA"/>
        </w:rPr>
      </w:pPr>
    </w:p>
    <w:p w:rsidR="0051625A" w:rsidRPr="0017730D" w:rsidRDefault="0051625A" w:rsidP="0051625A">
      <w:pPr>
        <w:autoSpaceDE w:val="0"/>
        <w:autoSpaceDN w:val="0"/>
        <w:adjustRightInd w:val="0"/>
        <w:spacing w:after="0" w:line="240" w:lineRule="auto"/>
        <w:jc w:val="center"/>
        <w:rPr>
          <w:rFonts w:ascii="Times New Roman" w:hAnsi="Times New Roman" w:cs="Times New Roman"/>
          <w:b/>
          <w:bCs/>
          <w:sz w:val="24"/>
          <w:szCs w:val="24"/>
          <w:lang w:eastAsia="sr-Latn-ME"/>
        </w:rPr>
      </w:pPr>
      <w:r w:rsidRPr="0017730D">
        <w:rPr>
          <w:rFonts w:ascii="Times New Roman" w:hAnsi="Times New Roman" w:cs="Times New Roman"/>
          <w:b/>
          <w:bCs/>
          <w:sz w:val="24"/>
          <w:szCs w:val="24"/>
          <w:lang w:eastAsia="sr-Latn-ME"/>
        </w:rPr>
        <w:t>Član 7</w:t>
      </w: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 xml:space="preserve">Mjesto izvršenja ugovora: </w:t>
      </w:r>
      <w:r w:rsidRPr="005E4563">
        <w:rPr>
          <w:rFonts w:ascii="Times New Roman" w:hAnsi="Times New Roman" w:cs="Times New Roman"/>
          <w:sz w:val="24"/>
          <w:szCs w:val="24"/>
          <w:lang w:eastAsia="sr-Latn-ME"/>
        </w:rPr>
        <w:t>EPCG AD Nikšić.</w:t>
      </w:r>
    </w:p>
    <w:p w:rsidR="0051625A" w:rsidRPr="0017730D" w:rsidRDefault="0051625A" w:rsidP="0051625A">
      <w:pPr>
        <w:spacing w:after="0" w:line="240" w:lineRule="auto"/>
        <w:rPr>
          <w:rFonts w:ascii="Times New Roman" w:eastAsia="PMingLiU" w:hAnsi="Times New Roman" w:cs="Times New Roman"/>
          <w:b/>
          <w:bCs/>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bCs/>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color w:val="000000"/>
          <w:sz w:val="24"/>
          <w:szCs w:val="24"/>
          <w:lang w:val="sl-SI" w:eastAsia="zh-TW"/>
        </w:rPr>
      </w:pPr>
      <w:r w:rsidRPr="0017730D">
        <w:rPr>
          <w:rFonts w:ascii="Times New Roman" w:eastAsia="PMingLiU" w:hAnsi="Times New Roman" w:cs="Times New Roman"/>
          <w:b/>
          <w:bCs/>
          <w:color w:val="000000"/>
          <w:sz w:val="24"/>
          <w:szCs w:val="24"/>
          <w:lang w:val="sr-Latn-CS" w:eastAsia="zh-TW"/>
        </w:rPr>
        <w:t xml:space="preserve">IV  </w:t>
      </w:r>
      <w:r w:rsidRPr="0017730D">
        <w:rPr>
          <w:rFonts w:ascii="Times New Roman" w:eastAsia="PMingLiU" w:hAnsi="Times New Roman" w:cs="Times New Roman"/>
          <w:b/>
          <w:color w:val="000000"/>
          <w:sz w:val="24"/>
          <w:szCs w:val="24"/>
          <w:lang w:val="sl-SI" w:eastAsia="zh-TW"/>
        </w:rPr>
        <w:t>OBAVEZE UGOVORNIH STRANA</w:t>
      </w:r>
    </w:p>
    <w:p w:rsidR="0051625A" w:rsidRPr="0017730D" w:rsidRDefault="0051625A" w:rsidP="0051625A">
      <w:pPr>
        <w:spacing w:after="0" w:line="240" w:lineRule="auto"/>
        <w:rPr>
          <w:rFonts w:ascii="Times New Roman" w:eastAsia="PMingLiU" w:hAnsi="Times New Roman" w:cs="Times New Roman"/>
          <w:color w:val="000000"/>
          <w:sz w:val="24"/>
          <w:szCs w:val="24"/>
          <w:lang w:val="sl-SI"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eastAsia="zh-TW"/>
        </w:rPr>
      </w:pPr>
      <w:r w:rsidRPr="0017730D">
        <w:rPr>
          <w:rFonts w:ascii="Times New Roman" w:eastAsia="PMingLiU" w:hAnsi="Times New Roman" w:cs="Times New Roman"/>
          <w:b/>
          <w:color w:val="000000"/>
          <w:sz w:val="24"/>
          <w:szCs w:val="24"/>
          <w:lang w:eastAsia="zh-TW"/>
        </w:rPr>
        <w:t>Član 8</w:t>
      </w: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bCs/>
          <w:sz w:val="24"/>
          <w:szCs w:val="24"/>
          <w:lang w:eastAsia="zh-TW"/>
        </w:rPr>
      </w:pPr>
      <w:r w:rsidRPr="0017730D">
        <w:rPr>
          <w:rFonts w:ascii="Times New Roman" w:eastAsia="PMingLiU" w:hAnsi="Times New Roman" w:cs="Times New Roman"/>
          <w:sz w:val="24"/>
          <w:szCs w:val="24"/>
          <w:lang w:eastAsia="zh-TW"/>
        </w:rPr>
        <w:t>Izvršilac</w:t>
      </w:r>
      <w:r w:rsidRPr="0017730D">
        <w:rPr>
          <w:rFonts w:ascii="Times New Roman" w:eastAsia="PMingLiU" w:hAnsi="Times New Roman" w:cs="Times New Roman"/>
          <w:bCs/>
          <w:sz w:val="24"/>
          <w:szCs w:val="24"/>
          <w:lang w:eastAsia="zh-TW"/>
        </w:rPr>
        <w:t xml:space="preserve"> se obavezuje:</w:t>
      </w:r>
    </w:p>
    <w:p w:rsidR="0051625A" w:rsidRPr="0017730D" w:rsidRDefault="0051625A" w:rsidP="0051625A">
      <w:pPr>
        <w:spacing w:after="0" w:line="240" w:lineRule="auto"/>
        <w:jc w:val="both"/>
        <w:rPr>
          <w:rFonts w:ascii="Times New Roman" w:eastAsia="PMingLiU" w:hAnsi="Times New Roman" w:cs="Times New Roman"/>
          <w:bCs/>
          <w:sz w:val="24"/>
          <w:szCs w:val="24"/>
          <w:lang w:eastAsia="zh-TW"/>
        </w:rPr>
      </w:pP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Da </w:t>
      </w:r>
      <w:r w:rsidRPr="0017730D">
        <w:rPr>
          <w:rFonts w:ascii="Times New Roman" w:eastAsia="PMingLiU" w:hAnsi="Times New Roman" w:cs="Times New Roman"/>
          <w:sz w:val="24"/>
          <w:szCs w:val="24"/>
          <w:lang w:val="sr-Latn-CS" w:eastAsia="zh-TW"/>
        </w:rPr>
        <w:t>usluge</w:t>
      </w:r>
      <w:r w:rsidRPr="0017730D">
        <w:rPr>
          <w:rFonts w:ascii="Times New Roman" w:eastAsia="PMingLiU" w:hAnsi="Times New Roman" w:cs="Times New Roman"/>
          <w:sz w:val="24"/>
          <w:szCs w:val="24"/>
          <w:lang w:eastAsia="zh-TW"/>
        </w:rPr>
        <w:t xml:space="preserve"> koj</w:t>
      </w:r>
      <w:r w:rsidRPr="0017730D">
        <w:rPr>
          <w:rFonts w:ascii="Times New Roman" w:eastAsia="PMingLiU" w:hAnsi="Times New Roman" w:cs="Times New Roman"/>
          <w:sz w:val="24"/>
          <w:szCs w:val="24"/>
          <w:lang w:val="sr-Latn-CS" w:eastAsia="zh-TW"/>
        </w:rPr>
        <w:t>e</w:t>
      </w:r>
      <w:r w:rsidRPr="0017730D">
        <w:rPr>
          <w:rFonts w:ascii="Times New Roman" w:eastAsia="PMingLiU" w:hAnsi="Times New Roman" w:cs="Times New Roman"/>
          <w:sz w:val="24"/>
          <w:szCs w:val="24"/>
          <w:lang w:eastAsia="zh-TW"/>
        </w:rPr>
        <w:t xml:space="preserve"> su predmet ovog Ugovora izvodi u skladu sa važećim </w:t>
      </w:r>
      <w:r w:rsidRPr="0017730D">
        <w:rPr>
          <w:rFonts w:ascii="Times New Roman" w:eastAsia="PMingLiU" w:hAnsi="Times New Roman" w:cs="Times New Roman"/>
          <w:sz w:val="24"/>
          <w:szCs w:val="24"/>
          <w:lang w:val="sr-Latn-CS" w:eastAsia="zh-TW"/>
        </w:rPr>
        <w:t xml:space="preserve">zakonskim </w:t>
      </w:r>
      <w:r w:rsidRPr="0017730D">
        <w:rPr>
          <w:rFonts w:ascii="Times New Roman" w:eastAsia="PMingLiU" w:hAnsi="Times New Roman" w:cs="Times New Roman"/>
          <w:sz w:val="24"/>
          <w:szCs w:val="24"/>
          <w:lang w:eastAsia="zh-TW"/>
        </w:rPr>
        <w:t xml:space="preserve">propisima, normativima i standardima za ovu vrstu </w:t>
      </w:r>
      <w:r w:rsidRPr="0017730D">
        <w:rPr>
          <w:rFonts w:ascii="Times New Roman" w:eastAsia="PMingLiU" w:hAnsi="Times New Roman" w:cs="Times New Roman"/>
          <w:sz w:val="24"/>
          <w:szCs w:val="24"/>
          <w:lang w:val="sr-Latn-CS" w:eastAsia="zh-TW"/>
        </w:rPr>
        <w:t>posla</w:t>
      </w:r>
      <w:r w:rsidRPr="0017730D">
        <w:rPr>
          <w:rFonts w:ascii="Times New Roman" w:eastAsia="PMingLiU" w:hAnsi="Times New Roman" w:cs="Times New Roman"/>
          <w:sz w:val="24"/>
          <w:szCs w:val="24"/>
          <w:lang w:eastAsia="zh-TW"/>
        </w:rPr>
        <w:t>;</w:t>
      </w:r>
    </w:p>
    <w:p w:rsidR="0051625A" w:rsidRPr="0017730D" w:rsidRDefault="0051625A" w:rsidP="00275CC4">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Da </w:t>
      </w:r>
      <w:r w:rsidRPr="0017730D">
        <w:rPr>
          <w:rFonts w:ascii="Times New Roman" w:eastAsia="PMingLiU" w:hAnsi="Times New Roman" w:cs="Times New Roman"/>
          <w:sz w:val="24"/>
          <w:szCs w:val="24"/>
          <w:lang w:val="sr-Latn-CS" w:eastAsia="zh-TW"/>
        </w:rPr>
        <w:t>usluge</w:t>
      </w:r>
      <w:r w:rsidRPr="0017730D">
        <w:rPr>
          <w:rFonts w:ascii="Times New Roman" w:eastAsia="PMingLiU" w:hAnsi="Times New Roman" w:cs="Times New Roman"/>
          <w:sz w:val="24"/>
          <w:szCs w:val="24"/>
          <w:lang w:eastAsia="zh-TW"/>
        </w:rPr>
        <w:t xml:space="preserve"> koj</w:t>
      </w:r>
      <w:r w:rsidRPr="0017730D">
        <w:rPr>
          <w:rFonts w:ascii="Times New Roman" w:eastAsia="PMingLiU" w:hAnsi="Times New Roman" w:cs="Times New Roman"/>
          <w:sz w:val="24"/>
          <w:szCs w:val="24"/>
          <w:lang w:val="sr-Latn-CS" w:eastAsia="zh-TW"/>
        </w:rPr>
        <w:t>e</w:t>
      </w:r>
      <w:r w:rsidRPr="0017730D">
        <w:rPr>
          <w:rFonts w:ascii="Times New Roman" w:eastAsia="PMingLiU" w:hAnsi="Times New Roman" w:cs="Times New Roman"/>
          <w:sz w:val="24"/>
          <w:szCs w:val="24"/>
          <w:lang w:eastAsia="zh-TW"/>
        </w:rPr>
        <w:t xml:space="preserve"> su predmet ovog Ugovora izvede u skladu sa </w:t>
      </w:r>
      <w:r w:rsidR="00275CC4">
        <w:rPr>
          <w:rFonts w:ascii="Times New Roman" w:eastAsia="PMingLiU" w:hAnsi="Times New Roman" w:cs="Times New Roman"/>
          <w:sz w:val="24"/>
          <w:szCs w:val="24"/>
          <w:lang w:eastAsia="zh-TW"/>
        </w:rPr>
        <w:t>Tenderskom dokumentacijom</w:t>
      </w:r>
      <w:r w:rsidR="00275CC4" w:rsidRPr="00275CC4">
        <w:t xml:space="preserve"> </w:t>
      </w:r>
      <w:r w:rsidR="00275CC4" w:rsidRPr="00275CC4">
        <w:rPr>
          <w:rFonts w:ascii="Times New Roman" w:eastAsia="PMingLiU" w:hAnsi="Times New Roman" w:cs="Times New Roman"/>
          <w:sz w:val="24"/>
          <w:szCs w:val="24"/>
          <w:lang w:eastAsia="zh-TW"/>
        </w:rPr>
        <w:t>br. 24/17 od 21.04.2017. godine</w:t>
      </w:r>
      <w:r w:rsidR="00275CC4">
        <w:rPr>
          <w:rFonts w:ascii="Times New Roman" w:eastAsia="PMingLiU" w:hAnsi="Times New Roman" w:cs="Times New Roman"/>
          <w:sz w:val="24"/>
          <w:szCs w:val="24"/>
          <w:lang w:eastAsia="zh-TW"/>
        </w:rPr>
        <w:t xml:space="preserve"> i </w:t>
      </w:r>
      <w:r w:rsidRPr="0017730D">
        <w:rPr>
          <w:rFonts w:ascii="Times New Roman" w:eastAsia="PMingLiU" w:hAnsi="Times New Roman" w:cs="Times New Roman"/>
          <w:sz w:val="24"/>
          <w:szCs w:val="24"/>
          <w:lang w:eastAsia="zh-TW"/>
        </w:rPr>
        <w:t xml:space="preserve">Ponudom br. ________ </w:t>
      </w:r>
      <w:r w:rsidR="00275CC4">
        <w:rPr>
          <w:rFonts w:ascii="Times New Roman" w:eastAsia="PMingLiU" w:hAnsi="Times New Roman" w:cs="Times New Roman"/>
          <w:sz w:val="24"/>
          <w:szCs w:val="24"/>
          <w:lang w:eastAsia="zh-TW"/>
        </w:rPr>
        <w:t xml:space="preserve">i </w:t>
      </w:r>
      <w:r w:rsidRPr="0017730D">
        <w:rPr>
          <w:rFonts w:ascii="Times New Roman" w:eastAsia="PMingLiU" w:hAnsi="Times New Roman" w:cs="Times New Roman"/>
          <w:sz w:val="24"/>
          <w:szCs w:val="24"/>
          <w:lang w:eastAsia="zh-TW"/>
        </w:rPr>
        <w:t>koja je sastavni dio Ugovora;</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Da usluge koje su predmet ovog Ugovora izvede radnom snagom koja je navedena u Ponudi </w:t>
      </w:r>
      <w:r w:rsidRPr="005E4563">
        <w:rPr>
          <w:rFonts w:ascii="Times New Roman" w:eastAsia="PMingLiU" w:hAnsi="Times New Roman" w:cs="Times New Roman"/>
          <w:sz w:val="24"/>
          <w:szCs w:val="24"/>
          <w:lang w:eastAsia="zh-TW"/>
        </w:rPr>
        <w:t>br.</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Da rukovodi izvršenjem svih </w:t>
      </w:r>
      <w:r w:rsidRPr="0017730D">
        <w:rPr>
          <w:rFonts w:ascii="Times New Roman" w:eastAsia="PMingLiU" w:hAnsi="Times New Roman" w:cs="Times New Roman"/>
          <w:sz w:val="24"/>
          <w:szCs w:val="24"/>
          <w:lang w:val="sr-Latn-CS" w:eastAsia="zh-TW"/>
        </w:rPr>
        <w:t>usluga</w:t>
      </w:r>
      <w:r w:rsidRPr="0017730D">
        <w:rPr>
          <w:rFonts w:ascii="Times New Roman" w:eastAsia="PMingLiU" w:hAnsi="Times New Roman" w:cs="Times New Roman"/>
          <w:sz w:val="24"/>
          <w:szCs w:val="24"/>
          <w:lang w:eastAsia="zh-TW"/>
        </w:rPr>
        <w:t>;</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bCs/>
          <w:sz w:val="24"/>
          <w:szCs w:val="24"/>
          <w:lang w:val="pl-PL" w:eastAsia="zh-TW"/>
        </w:rPr>
        <w:t xml:space="preserve">Da primijeni mjere zaštite na radu propisane </w:t>
      </w:r>
      <w:r w:rsidRPr="0017730D">
        <w:rPr>
          <w:rFonts w:ascii="Times New Roman" w:eastAsia="PMingLiU" w:hAnsi="Times New Roman" w:cs="Times New Roman"/>
          <w:bCs/>
          <w:sz w:val="24"/>
          <w:szCs w:val="24"/>
          <w:lang w:val="sr-Latn-CS" w:eastAsia="zh-TW"/>
        </w:rPr>
        <w:t>z</w:t>
      </w:r>
      <w:r w:rsidRPr="0017730D">
        <w:rPr>
          <w:rFonts w:ascii="Times New Roman" w:eastAsia="PMingLiU" w:hAnsi="Times New Roman" w:cs="Times New Roman"/>
          <w:bCs/>
          <w:sz w:val="24"/>
          <w:szCs w:val="24"/>
          <w:lang w:val="pl-PL" w:eastAsia="zh-TW"/>
        </w:rPr>
        <w:t>akonom</w:t>
      </w:r>
      <w:r w:rsidRPr="0017730D">
        <w:rPr>
          <w:rFonts w:ascii="Times New Roman" w:eastAsia="PMingLiU" w:hAnsi="Times New Roman" w:cs="Times New Roman"/>
          <w:bCs/>
          <w:sz w:val="24"/>
          <w:szCs w:val="24"/>
          <w:lang w:val="sr-Latn-CS" w:eastAsia="zh-TW"/>
        </w:rPr>
        <w:t>,</w:t>
      </w:r>
      <w:r w:rsidRPr="0017730D">
        <w:rPr>
          <w:rFonts w:ascii="Times New Roman" w:eastAsia="PMingLiU" w:hAnsi="Times New Roman" w:cs="Times New Roman"/>
          <w:sz w:val="24"/>
          <w:szCs w:val="24"/>
          <w:lang w:val="sr-Latn-CS" w:eastAsia="zh-TW"/>
        </w:rPr>
        <w:t xml:space="preserve"> kako ne bi došlo do povrede, odnosno nesreće na poslu, a u slučaju da do istih dođe, odgovoran je po svim osnovama;</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r-Latn-CS" w:eastAsia="zh-TW"/>
        </w:rPr>
        <w:t>Da sa Naručiocem potpiše poseban ugovor o organizovanju i sprovođenju mjera zaštite na radu  (Prilog I);</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17730D">
        <w:rPr>
          <w:rFonts w:ascii="Times New Roman" w:eastAsia="PMingLiU" w:hAnsi="Times New Roman" w:cs="Times New Roman"/>
          <w:sz w:val="24"/>
          <w:szCs w:val="24"/>
          <w:lang w:val="sr-Latn-CS" w:eastAsia="zh-TW"/>
        </w:rPr>
        <w:t>Da se u toku vršenja ugvorenih usluga pridržava mjera zaštite životne sredine</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b/>
          <w:bCs/>
          <w:sz w:val="24"/>
          <w:szCs w:val="24"/>
          <w:lang w:val="sr-Latn-CS" w:eastAsia="zh-TW"/>
        </w:rPr>
      </w:pPr>
      <w:r w:rsidRPr="0017730D">
        <w:rPr>
          <w:rFonts w:ascii="Times New Roman" w:eastAsia="PMingLiU" w:hAnsi="Times New Roman" w:cs="Times New Roman"/>
          <w:sz w:val="24"/>
          <w:szCs w:val="24"/>
          <w:lang w:val="sr-Latn-CS" w:eastAsia="zh-TW"/>
        </w:rPr>
        <w:t xml:space="preserve">Da odmah, po zahtjevu nadzornog organa Naručioca, pristupi otklanjanju uočenih nedostataka i propusta u obavljanju posla; </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b/>
          <w:bCs/>
          <w:sz w:val="24"/>
          <w:szCs w:val="24"/>
          <w:lang w:val="sr-Latn-CS" w:eastAsia="zh-TW"/>
        </w:rPr>
      </w:pPr>
      <w:r w:rsidRPr="0017730D">
        <w:rPr>
          <w:rFonts w:ascii="Times New Roman" w:eastAsia="PMingLiU" w:hAnsi="Times New Roman" w:cs="Times New Roman"/>
          <w:sz w:val="24"/>
          <w:szCs w:val="24"/>
          <w:lang w:val="sr-Latn-CS" w:eastAsia="zh-TW"/>
        </w:rPr>
        <w:t>Da nadoknadi svu štetu Naručiocu, koja bude prouzrokovana nesavjesnim ili nekvalitetnim radom;</w:t>
      </w:r>
    </w:p>
    <w:p w:rsidR="0051625A" w:rsidRPr="0017730D" w:rsidRDefault="0051625A" w:rsidP="0051625A">
      <w:pPr>
        <w:numPr>
          <w:ilvl w:val="0"/>
          <w:numId w:val="28"/>
        </w:numPr>
        <w:tabs>
          <w:tab w:val="left" w:pos="284"/>
        </w:tabs>
        <w:spacing w:after="0" w:line="240" w:lineRule="auto"/>
        <w:jc w:val="both"/>
        <w:rPr>
          <w:rFonts w:ascii="Times New Roman" w:eastAsia="PMingLiU" w:hAnsi="Times New Roman" w:cs="Times New Roman"/>
          <w:bCs/>
          <w:sz w:val="24"/>
          <w:szCs w:val="24"/>
          <w:lang w:val="sr-Latn-CS" w:eastAsia="zh-TW"/>
        </w:rPr>
      </w:pPr>
      <w:r w:rsidRPr="0017730D">
        <w:rPr>
          <w:rFonts w:ascii="Times New Roman" w:eastAsia="Times New Roman" w:hAnsi="Times New Roman" w:cs="Times New Roman"/>
          <w:iCs/>
          <w:sz w:val="24"/>
          <w:szCs w:val="24"/>
          <w:lang w:val="en-US"/>
        </w:rPr>
        <w:t>Da o svom trošku obezbijedi svu</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pripremu</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radova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sve</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potrebne</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ure</w:t>
      </w:r>
      <w:r w:rsidRPr="0017730D">
        <w:rPr>
          <w:rFonts w:ascii="Times New Roman" w:eastAsia="Times New Roman" w:hAnsi="Times New Roman" w:cs="Times New Roman"/>
          <w:iCs/>
          <w:sz w:val="24"/>
          <w:szCs w:val="24"/>
          <w:lang w:val="sr-Latn-CS"/>
        </w:rPr>
        <w:t>đ</w:t>
      </w:r>
      <w:r w:rsidRPr="0017730D">
        <w:rPr>
          <w:rFonts w:ascii="Times New Roman" w:eastAsia="Times New Roman" w:hAnsi="Times New Roman" w:cs="Times New Roman"/>
          <w:iCs/>
          <w:sz w:val="24"/>
          <w:szCs w:val="24"/>
          <w:lang w:val="en-US"/>
        </w:rPr>
        <w:t>aje</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pribore</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HTZ</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opremu</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pomo</w:t>
      </w:r>
      <w:r w:rsidRPr="0017730D">
        <w:rPr>
          <w:rFonts w:ascii="Times New Roman" w:eastAsia="Times New Roman" w:hAnsi="Times New Roman" w:cs="Times New Roman"/>
          <w:iCs/>
          <w:sz w:val="24"/>
          <w:szCs w:val="24"/>
          <w:lang w:val="sr-Latn-CS"/>
        </w:rPr>
        <w:t>ć</w:t>
      </w:r>
      <w:r w:rsidRPr="0017730D">
        <w:rPr>
          <w:rFonts w:ascii="Times New Roman" w:eastAsia="Times New Roman" w:hAnsi="Times New Roman" w:cs="Times New Roman"/>
          <w:iCs/>
          <w:sz w:val="24"/>
          <w:szCs w:val="24"/>
          <w:lang w:val="en-US"/>
        </w:rPr>
        <w:t>na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sredstva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za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izvo</w:t>
      </w:r>
      <w:r w:rsidRPr="0017730D">
        <w:rPr>
          <w:rFonts w:ascii="Times New Roman" w:eastAsia="Times New Roman" w:hAnsi="Times New Roman" w:cs="Times New Roman"/>
          <w:iCs/>
          <w:sz w:val="24"/>
          <w:szCs w:val="24"/>
          <w:lang w:val="sr-Latn-CS"/>
        </w:rPr>
        <w:t>đ</w:t>
      </w:r>
      <w:r w:rsidRPr="0017730D">
        <w:rPr>
          <w:rFonts w:ascii="Times New Roman" w:eastAsia="Times New Roman" w:hAnsi="Times New Roman" w:cs="Times New Roman"/>
          <w:iCs/>
          <w:sz w:val="24"/>
          <w:szCs w:val="24"/>
          <w:lang w:val="en-US"/>
        </w:rPr>
        <w:t>enje</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radova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smje</w:t>
      </w:r>
      <w:r w:rsidRPr="0017730D">
        <w:rPr>
          <w:rFonts w:ascii="Times New Roman" w:eastAsia="Times New Roman" w:hAnsi="Times New Roman" w:cs="Times New Roman"/>
          <w:iCs/>
          <w:sz w:val="24"/>
          <w:szCs w:val="24"/>
          <w:lang w:val="sr-Latn-CS"/>
        </w:rPr>
        <w:t>š</w:t>
      </w:r>
      <w:r w:rsidRPr="0017730D">
        <w:rPr>
          <w:rFonts w:ascii="Times New Roman" w:eastAsia="Times New Roman" w:hAnsi="Times New Roman" w:cs="Times New Roman"/>
          <w:iCs/>
          <w:sz w:val="24"/>
          <w:szCs w:val="24"/>
          <w:lang w:val="en-US"/>
        </w:rPr>
        <w:t>taj</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i</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ishranu</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radnika</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i</w:t>
      </w:r>
      <w:r w:rsidRPr="0017730D">
        <w:rPr>
          <w:rFonts w:ascii="Times New Roman" w:eastAsia="Times New Roman" w:hAnsi="Times New Roman" w:cs="Times New Roman"/>
          <w:iCs/>
          <w:sz w:val="24"/>
          <w:szCs w:val="24"/>
          <w:lang w:val="sr-Latn-CS"/>
        </w:rPr>
        <w:t xml:space="preserve"> </w:t>
      </w:r>
      <w:r w:rsidRPr="0017730D">
        <w:rPr>
          <w:rFonts w:ascii="Times New Roman" w:eastAsia="Times New Roman" w:hAnsi="Times New Roman" w:cs="Times New Roman"/>
          <w:iCs/>
          <w:sz w:val="24"/>
          <w:szCs w:val="24"/>
          <w:lang w:val="en-US"/>
        </w:rPr>
        <w:t>sl</w:t>
      </w:r>
      <w:proofErr w:type="gramStart"/>
      <w:r w:rsidRPr="0017730D">
        <w:rPr>
          <w:rFonts w:ascii="Times New Roman" w:eastAsia="Times New Roman" w:hAnsi="Times New Roman" w:cs="Times New Roman"/>
          <w:iCs/>
          <w:sz w:val="24"/>
          <w:szCs w:val="24"/>
          <w:lang w:val="sr-Latn-CS"/>
        </w:rPr>
        <w:t>.</w:t>
      </w:r>
      <w:r w:rsidRPr="0017730D">
        <w:rPr>
          <w:rFonts w:ascii="Times New Roman" w:eastAsia="Times New Roman" w:hAnsi="Times New Roman" w:cs="Times New Roman"/>
          <w:iCs/>
          <w:sz w:val="24"/>
          <w:szCs w:val="24"/>
          <w:lang w:val="en-US"/>
        </w:rPr>
        <w:t>.</w:t>
      </w:r>
      <w:proofErr w:type="gramEnd"/>
    </w:p>
    <w:p w:rsidR="0051625A" w:rsidRPr="0017730D" w:rsidRDefault="0051625A" w:rsidP="0051625A">
      <w:pPr>
        <w:tabs>
          <w:tab w:val="left" w:pos="284"/>
        </w:tabs>
        <w:spacing w:after="0" w:line="240" w:lineRule="auto"/>
        <w:jc w:val="both"/>
        <w:rPr>
          <w:rFonts w:ascii="Times New Roman" w:eastAsia="PMingLiU" w:hAnsi="Times New Roman" w:cs="Times New Roman"/>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eastAsia="zh-TW"/>
        </w:rPr>
      </w:pPr>
    </w:p>
    <w:p w:rsidR="0051625A" w:rsidRPr="0017730D" w:rsidRDefault="0051625A" w:rsidP="005E4563">
      <w:pPr>
        <w:spacing w:after="0" w:line="240" w:lineRule="auto"/>
        <w:rPr>
          <w:rFonts w:ascii="Times New Roman" w:eastAsia="PMingLiU" w:hAnsi="Times New Roman" w:cs="Times New Roman"/>
          <w:b/>
          <w:color w:val="000000"/>
          <w:sz w:val="24"/>
          <w:szCs w:val="24"/>
          <w:lang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r w:rsidRPr="0017730D">
        <w:rPr>
          <w:rFonts w:ascii="Times New Roman" w:eastAsia="PMingLiU" w:hAnsi="Times New Roman" w:cs="Times New Roman"/>
          <w:b/>
          <w:color w:val="000000"/>
          <w:sz w:val="24"/>
          <w:szCs w:val="24"/>
          <w:lang w:eastAsia="zh-TW"/>
        </w:rPr>
        <w:lastRenderedPageBreak/>
        <w:t xml:space="preserve">Član </w:t>
      </w:r>
      <w:r w:rsidRPr="0017730D">
        <w:rPr>
          <w:rFonts w:ascii="Times New Roman" w:eastAsia="PMingLiU" w:hAnsi="Times New Roman" w:cs="Times New Roman"/>
          <w:b/>
          <w:color w:val="000000"/>
          <w:sz w:val="24"/>
          <w:szCs w:val="24"/>
          <w:lang w:val="sr-Latn-CS" w:eastAsia="zh-TW"/>
        </w:rPr>
        <w:t>9</w:t>
      </w:r>
    </w:p>
    <w:p w:rsidR="0051625A" w:rsidRPr="0017730D" w:rsidRDefault="0051625A" w:rsidP="0051625A">
      <w:pPr>
        <w:spacing w:after="0" w:line="240" w:lineRule="auto"/>
        <w:rPr>
          <w:rFonts w:ascii="Times New Roman" w:eastAsia="PMingLiU" w:hAnsi="Times New Roman" w:cs="Times New Roman"/>
          <w:color w:val="000000"/>
          <w:sz w:val="24"/>
          <w:szCs w:val="24"/>
          <w:lang w:eastAsia="zh-TW"/>
        </w:rPr>
      </w:pPr>
    </w:p>
    <w:p w:rsidR="0051625A" w:rsidRPr="0017730D" w:rsidRDefault="0051625A" w:rsidP="0051625A">
      <w:pPr>
        <w:spacing w:after="0" w:line="240" w:lineRule="auto"/>
        <w:rPr>
          <w:rFonts w:ascii="Times New Roman" w:eastAsia="PMingLiU" w:hAnsi="Times New Roman" w:cs="Times New Roman"/>
          <w:bCs/>
          <w:color w:val="000000"/>
          <w:sz w:val="24"/>
          <w:szCs w:val="24"/>
          <w:lang w:eastAsia="zh-TW"/>
        </w:rPr>
      </w:pPr>
      <w:r w:rsidRPr="0017730D">
        <w:rPr>
          <w:rFonts w:ascii="Times New Roman" w:eastAsia="PMingLiU" w:hAnsi="Times New Roman" w:cs="Times New Roman"/>
          <w:color w:val="000000"/>
          <w:sz w:val="24"/>
          <w:szCs w:val="24"/>
          <w:lang w:eastAsia="zh-TW"/>
        </w:rPr>
        <w:t>Naručilac</w:t>
      </w:r>
      <w:r w:rsidRPr="0017730D">
        <w:rPr>
          <w:rFonts w:ascii="Times New Roman" w:eastAsia="PMingLiU" w:hAnsi="Times New Roman" w:cs="Times New Roman"/>
          <w:bCs/>
          <w:color w:val="000000"/>
          <w:sz w:val="24"/>
          <w:szCs w:val="24"/>
          <w:lang w:eastAsia="zh-TW"/>
        </w:rPr>
        <w:t xml:space="preserve"> se obavezuje:</w:t>
      </w:r>
    </w:p>
    <w:p w:rsidR="0051625A" w:rsidRPr="0017730D" w:rsidRDefault="0051625A" w:rsidP="0051625A">
      <w:pPr>
        <w:numPr>
          <w:ilvl w:val="0"/>
          <w:numId w:val="2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7730D">
        <w:rPr>
          <w:rFonts w:ascii="Times New Roman" w:eastAsia="PMingLiU" w:hAnsi="Times New Roman" w:cs="Times New Roman"/>
          <w:sz w:val="24"/>
          <w:szCs w:val="24"/>
        </w:rPr>
        <w:t xml:space="preserve">Da vrši kontrolu kvaliteta vršenja usluga neposredno preko svog predstavnika ili preko ovlašćenog predstavnika </w:t>
      </w:r>
      <w:r w:rsidRPr="0017730D">
        <w:rPr>
          <w:rFonts w:ascii="Times New Roman" w:hAnsi="Times New Roman" w:cs="Times New Roman"/>
          <w:color w:val="000000"/>
          <w:sz w:val="24"/>
          <w:szCs w:val="24"/>
        </w:rPr>
        <w:t>i prisustvuje primopredaji;</w:t>
      </w:r>
    </w:p>
    <w:p w:rsidR="0051625A" w:rsidRPr="00275CC4" w:rsidRDefault="0051625A" w:rsidP="0051625A">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Da Izvršiocu uredno plati za izvršene usluge na način kako je to predviđeno ovim Ugovorom.</w:t>
      </w: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b/>
          <w:bCs/>
          <w:color w:val="000000"/>
          <w:sz w:val="24"/>
          <w:szCs w:val="24"/>
          <w:lang w:val="sr-Latn-CS" w:eastAsia="zh-TW"/>
        </w:rPr>
      </w:pPr>
      <w:r w:rsidRPr="0017730D">
        <w:rPr>
          <w:rFonts w:ascii="Times New Roman" w:eastAsia="PMingLiU" w:hAnsi="Times New Roman" w:cs="Times New Roman"/>
          <w:b/>
          <w:bCs/>
          <w:color w:val="000000"/>
          <w:sz w:val="24"/>
          <w:szCs w:val="24"/>
          <w:lang w:val="sr-Latn-CS" w:eastAsia="zh-TW"/>
        </w:rPr>
        <w:t xml:space="preserve"> V GARANCIJA ZA DOBRO IZVRŠENJE POSLA</w:t>
      </w:r>
    </w:p>
    <w:p w:rsidR="0051625A" w:rsidRPr="0017730D" w:rsidRDefault="0051625A" w:rsidP="0051625A">
      <w:pPr>
        <w:spacing w:after="0" w:line="240" w:lineRule="auto"/>
        <w:jc w:val="center"/>
        <w:rPr>
          <w:rFonts w:ascii="Times New Roman" w:eastAsia="PMingLiU" w:hAnsi="Times New Roman" w:cs="Times New Roman"/>
          <w:bCs/>
          <w:color w:val="000000"/>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bCs/>
          <w:color w:val="000000"/>
          <w:sz w:val="24"/>
          <w:szCs w:val="24"/>
          <w:lang w:val="sr-Latn-CS" w:eastAsia="zh-TW"/>
        </w:rPr>
      </w:pPr>
      <w:r w:rsidRPr="0017730D">
        <w:rPr>
          <w:rFonts w:ascii="Times New Roman" w:eastAsia="PMingLiU" w:hAnsi="Times New Roman" w:cs="Times New Roman"/>
          <w:b/>
          <w:bCs/>
          <w:color w:val="000000"/>
          <w:sz w:val="24"/>
          <w:szCs w:val="24"/>
          <w:lang w:val="sr-Latn-CS" w:eastAsia="zh-TW"/>
        </w:rPr>
        <w:t>Član 10</w:t>
      </w:r>
    </w:p>
    <w:p w:rsidR="0051625A" w:rsidRPr="0017730D" w:rsidRDefault="0051625A" w:rsidP="0051625A">
      <w:pPr>
        <w:spacing w:after="0" w:line="240" w:lineRule="auto"/>
        <w:jc w:val="center"/>
        <w:rPr>
          <w:rFonts w:ascii="Times New Roman" w:eastAsia="PMingLiU" w:hAnsi="Times New Roman" w:cs="Times New Roman"/>
          <w:bCs/>
          <w:color w:val="000000"/>
          <w:sz w:val="24"/>
          <w:szCs w:val="24"/>
          <w:lang w:val="sr-Latn-CS" w:eastAsia="zh-TW"/>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rPr>
      </w:pPr>
      <w:r w:rsidRPr="0017730D">
        <w:rPr>
          <w:rFonts w:ascii="Times New Roman" w:hAnsi="Times New Roman" w:cs="Times New Roman"/>
          <w:sz w:val="24"/>
          <w:szCs w:val="24"/>
        </w:rPr>
        <w:t>Izvršilac se obavezuje da Naručiocu u trenutku potpisivanja ovog Ugovora preda neopozivu, bezuslovnu i naplativu na prvi poziv Garanciju banke za dobro izvršenje posla na iznos od ________ € (________________</w:t>
      </w:r>
      <w:r w:rsidRPr="0017730D">
        <w:rPr>
          <w:rFonts w:ascii="Times New Roman" w:hAnsi="Times New Roman" w:cs="Times New Roman"/>
          <w:sz w:val="24"/>
          <w:szCs w:val="24"/>
          <w:lang w:val="sr-Latn-CS"/>
        </w:rPr>
        <w:t xml:space="preserve"> </w:t>
      </w:r>
      <w:r w:rsidRPr="0017730D">
        <w:rPr>
          <w:rFonts w:ascii="Times New Roman" w:hAnsi="Times New Roman" w:cs="Times New Roman"/>
          <w:sz w:val="24"/>
          <w:szCs w:val="24"/>
        </w:rPr>
        <w:t>Eura), što čini 5% ukupne vrijednosti Ugovora, bez prava prigovora, koja stupa na snagu danom izdavanja i sa rokom vaznosti 30 (trideset) dana dužim od ugovorenog roka završetka usluga.</w:t>
      </w: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lang w:eastAsia="sr-Latn-ME"/>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lang w:eastAsia="sr-Latn-ME"/>
        </w:rPr>
      </w:pPr>
      <w:r w:rsidRPr="0017730D">
        <w:rPr>
          <w:rFonts w:ascii="Times New Roman" w:hAnsi="Times New Roman" w:cs="Times New Roman"/>
          <w:color w:val="000000"/>
          <w:sz w:val="24"/>
          <w:szCs w:val="24"/>
          <w:lang w:eastAsia="sr-Latn-ME"/>
        </w:rPr>
        <w:t>Izvršilac se obavezuje da se postara o tome da Garancija za dobro izvršenje posla bude važeća i primjenljiva sve dok Izvršilac ne izvede i završi ugovorene usluge.</w:t>
      </w: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lang w:eastAsia="sr-Latn-ME"/>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lang w:eastAsia="sr-Latn-ME"/>
        </w:rPr>
      </w:pPr>
      <w:r w:rsidRPr="0017730D">
        <w:rPr>
          <w:rFonts w:ascii="Times New Roman" w:hAnsi="Times New Roman" w:cs="Times New Roman"/>
          <w:color w:val="000000"/>
          <w:sz w:val="24"/>
          <w:szCs w:val="24"/>
          <w:lang w:eastAsia="sr-Latn-ME"/>
        </w:rPr>
        <w:t xml:space="preserve">U smislu prethodnog stava, ukoliko Izvršilac ne stekne pravo na povraćaj garancije 30 dana prije datuma prestanka garancije, Izvršilac se obavezuje da produži važnost garancije. </w:t>
      </w:r>
    </w:p>
    <w:p w:rsidR="0051625A" w:rsidRPr="0017730D" w:rsidRDefault="0051625A" w:rsidP="0051625A">
      <w:pPr>
        <w:autoSpaceDE w:val="0"/>
        <w:autoSpaceDN w:val="0"/>
        <w:adjustRightInd w:val="0"/>
        <w:spacing w:after="0" w:line="240" w:lineRule="auto"/>
        <w:rPr>
          <w:rFonts w:ascii="Times New Roman" w:eastAsia="PMingLiU" w:hAnsi="Times New Roman" w:cs="Times New Roman"/>
          <w:b/>
          <w:sz w:val="24"/>
          <w:szCs w:val="24"/>
          <w:lang w:eastAsia="zh-TW"/>
        </w:rPr>
      </w:pPr>
    </w:p>
    <w:p w:rsidR="0051625A" w:rsidRPr="0017730D" w:rsidRDefault="0051625A" w:rsidP="0051625A">
      <w:pPr>
        <w:autoSpaceDE w:val="0"/>
        <w:autoSpaceDN w:val="0"/>
        <w:adjustRightInd w:val="0"/>
        <w:spacing w:after="0" w:line="240" w:lineRule="auto"/>
        <w:jc w:val="center"/>
        <w:rPr>
          <w:rFonts w:ascii="Times New Roman" w:hAnsi="Times New Roman" w:cs="Times New Roman"/>
          <w:b/>
          <w:bCs/>
          <w:sz w:val="24"/>
          <w:szCs w:val="24"/>
        </w:rPr>
      </w:pPr>
      <w:r w:rsidRPr="0017730D">
        <w:rPr>
          <w:rFonts w:ascii="Times New Roman" w:eastAsia="PMingLiU" w:hAnsi="Times New Roman" w:cs="Times New Roman"/>
          <w:b/>
          <w:sz w:val="24"/>
          <w:szCs w:val="24"/>
          <w:lang w:eastAsia="zh-TW"/>
        </w:rPr>
        <w:t>Č</w:t>
      </w:r>
      <w:r w:rsidRPr="0017730D">
        <w:rPr>
          <w:rFonts w:ascii="Times New Roman" w:hAnsi="Times New Roman" w:cs="Times New Roman"/>
          <w:b/>
          <w:bCs/>
          <w:sz w:val="24"/>
          <w:szCs w:val="24"/>
        </w:rPr>
        <w:t>lan 11</w:t>
      </w:r>
    </w:p>
    <w:p w:rsidR="0051625A" w:rsidRPr="0017730D" w:rsidRDefault="0051625A" w:rsidP="0051625A">
      <w:pPr>
        <w:autoSpaceDE w:val="0"/>
        <w:autoSpaceDN w:val="0"/>
        <w:adjustRightInd w:val="0"/>
        <w:spacing w:after="0" w:line="240" w:lineRule="auto"/>
        <w:jc w:val="center"/>
        <w:rPr>
          <w:rFonts w:ascii="Times New Roman" w:hAnsi="Times New Roman" w:cs="Times New Roman"/>
          <w:sz w:val="24"/>
          <w:szCs w:val="24"/>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rPr>
      </w:pPr>
      <w:r w:rsidRPr="0017730D">
        <w:rPr>
          <w:rFonts w:ascii="Times New Roman" w:hAnsi="Times New Roman" w:cs="Times New Roman"/>
          <w:sz w:val="24"/>
          <w:szCs w:val="24"/>
        </w:rPr>
        <w:t>Garancija za dobro izvršenje posla treba biti izdata od poslovne banke koja se nalazi u Crnoj Gori ili strane banke preko korespodentne banke koja se nalazi u Crnoj Gori uz saglasnost Naručioca.</w:t>
      </w: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rPr>
      </w:pPr>
      <w:r w:rsidRPr="0017730D">
        <w:rPr>
          <w:rFonts w:ascii="Times New Roman" w:hAnsi="Times New Roman" w:cs="Times New Roman"/>
          <w:sz w:val="24"/>
          <w:szCs w:val="24"/>
        </w:rPr>
        <w:t>Naručilac se obavezuje da neposredno nakon ispunjenja obaveza, na način i pod uslovima iz ovog Ugovora, vrati Izvršiocu Garanciju.</w:t>
      </w:r>
    </w:p>
    <w:p w:rsidR="0051625A" w:rsidRPr="0017730D" w:rsidRDefault="0051625A" w:rsidP="0051625A">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p>
    <w:p w:rsidR="0051625A" w:rsidRPr="0017730D" w:rsidRDefault="0051625A" w:rsidP="0051625A">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p>
    <w:p w:rsidR="0051625A" w:rsidRPr="0017730D" w:rsidRDefault="0051625A" w:rsidP="0051625A">
      <w:pPr>
        <w:autoSpaceDE w:val="0"/>
        <w:autoSpaceDN w:val="0"/>
        <w:adjustRightInd w:val="0"/>
        <w:spacing w:after="0" w:line="240" w:lineRule="auto"/>
        <w:rPr>
          <w:rFonts w:ascii="Times New Roman" w:hAnsi="Times New Roman" w:cs="Times New Roman"/>
          <w:b/>
          <w:sz w:val="24"/>
          <w:szCs w:val="24"/>
          <w:lang w:eastAsia="sr-Latn-ME"/>
        </w:rPr>
      </w:pPr>
      <w:r w:rsidRPr="0017730D">
        <w:rPr>
          <w:rFonts w:ascii="Times New Roman" w:hAnsi="Times New Roman" w:cs="Times New Roman"/>
          <w:b/>
          <w:sz w:val="24"/>
          <w:szCs w:val="24"/>
          <w:lang w:eastAsia="sr-Latn-ME"/>
        </w:rPr>
        <w:t>VII ZAŠTITA NA RADU I ZAŠTITA OKOLINE</w:t>
      </w: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r w:rsidRPr="0017730D">
        <w:rPr>
          <w:rFonts w:ascii="Times New Roman" w:hAnsi="Times New Roman" w:cs="Times New Roman"/>
          <w:b/>
          <w:sz w:val="24"/>
          <w:szCs w:val="24"/>
          <w:lang w:eastAsia="sr-Latn-ME"/>
        </w:rPr>
        <w:t>Član  1</w:t>
      </w:r>
      <w:r w:rsidR="00BE69F5">
        <w:rPr>
          <w:rFonts w:ascii="Times New Roman" w:hAnsi="Times New Roman" w:cs="Times New Roman"/>
          <w:b/>
          <w:sz w:val="24"/>
          <w:szCs w:val="24"/>
          <w:lang w:eastAsia="sr-Latn-ME"/>
        </w:rPr>
        <w:t>2</w:t>
      </w: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Izvršilac je dužan da obezbijedi primjenu mjera zaštite na radu propisanih Zakonom o zaštiti i zdravlju  na radu Crne Gore, kako ne bi došlo do povrede, odnosno nesreće na poslu, a u slučaju da dođe do povrede, odgovoran je Izvršilac po svim osnovama.</w:t>
      </w:r>
    </w:p>
    <w:p w:rsidR="0051625A" w:rsidRPr="0017730D" w:rsidRDefault="0051625A" w:rsidP="0051625A">
      <w:pPr>
        <w:autoSpaceDE w:val="0"/>
        <w:autoSpaceDN w:val="0"/>
        <w:adjustRightInd w:val="0"/>
        <w:spacing w:after="0" w:line="240" w:lineRule="auto"/>
        <w:rPr>
          <w:rFonts w:ascii="Times New Roman" w:hAnsi="Times New Roman" w:cs="Times New Roman"/>
          <w:b/>
          <w:sz w:val="24"/>
          <w:szCs w:val="24"/>
          <w:lang w:eastAsia="sr-Latn-ME"/>
        </w:rPr>
      </w:pPr>
    </w:p>
    <w:p w:rsidR="0051625A" w:rsidRPr="0017730D" w:rsidRDefault="00BE69F5" w:rsidP="0051625A">
      <w:pPr>
        <w:autoSpaceDE w:val="0"/>
        <w:autoSpaceDN w:val="0"/>
        <w:adjustRightInd w:val="0"/>
        <w:spacing w:after="0" w:line="240" w:lineRule="auto"/>
        <w:jc w:val="center"/>
        <w:rPr>
          <w:rFonts w:ascii="Times New Roman" w:hAnsi="Times New Roman" w:cs="Times New Roman"/>
          <w:b/>
          <w:sz w:val="24"/>
          <w:szCs w:val="24"/>
          <w:lang w:eastAsia="sr-Latn-ME"/>
        </w:rPr>
      </w:pPr>
      <w:r>
        <w:rPr>
          <w:rFonts w:ascii="Times New Roman" w:hAnsi="Times New Roman" w:cs="Times New Roman"/>
          <w:b/>
          <w:sz w:val="24"/>
          <w:szCs w:val="24"/>
          <w:lang w:eastAsia="sr-Latn-ME"/>
        </w:rPr>
        <w:t>Član 13</w:t>
      </w: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p>
    <w:p w:rsidR="0051625A"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Izvršilac je dužan da preduzima sve mjere za zaštitu životne sredine, da upravlja otpadom koji nastane u izvođenju radova (sopstveni otpad Izvršioca) i postupa u svemu u skladu sa propisima Crne Gore koji regulišu ovu oblast.</w:t>
      </w:r>
    </w:p>
    <w:p w:rsidR="00275CC4" w:rsidRPr="0017730D" w:rsidRDefault="00275CC4" w:rsidP="0051625A">
      <w:pPr>
        <w:autoSpaceDE w:val="0"/>
        <w:autoSpaceDN w:val="0"/>
        <w:adjustRightInd w:val="0"/>
        <w:spacing w:after="0" w:line="240" w:lineRule="auto"/>
        <w:jc w:val="both"/>
        <w:rPr>
          <w:rFonts w:ascii="Times New Roman" w:hAnsi="Times New Roman" w:cs="Times New Roman"/>
          <w:sz w:val="24"/>
          <w:szCs w:val="24"/>
          <w:lang w:eastAsia="sr-Latn-ME"/>
        </w:rPr>
      </w:pPr>
    </w:p>
    <w:p w:rsidR="0051625A"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p>
    <w:p w:rsidR="00BE69F5" w:rsidRPr="0017730D" w:rsidRDefault="00BE69F5" w:rsidP="0051625A">
      <w:pPr>
        <w:autoSpaceDE w:val="0"/>
        <w:autoSpaceDN w:val="0"/>
        <w:adjustRightInd w:val="0"/>
        <w:spacing w:after="0" w:line="240" w:lineRule="auto"/>
        <w:jc w:val="both"/>
        <w:rPr>
          <w:rFonts w:ascii="Times New Roman" w:hAnsi="Times New Roman" w:cs="Times New Roman"/>
          <w:sz w:val="24"/>
          <w:szCs w:val="24"/>
          <w:lang w:eastAsia="sr-Latn-ME"/>
        </w:rPr>
      </w:pPr>
    </w:p>
    <w:p w:rsidR="0051625A" w:rsidRPr="0017730D" w:rsidRDefault="00BE69F5" w:rsidP="0051625A">
      <w:pPr>
        <w:autoSpaceDE w:val="0"/>
        <w:autoSpaceDN w:val="0"/>
        <w:adjustRightInd w:val="0"/>
        <w:spacing w:after="0" w:line="240" w:lineRule="auto"/>
        <w:jc w:val="center"/>
        <w:rPr>
          <w:rFonts w:ascii="Times New Roman" w:hAnsi="Times New Roman" w:cs="Times New Roman"/>
          <w:b/>
          <w:sz w:val="24"/>
          <w:szCs w:val="24"/>
          <w:lang w:eastAsia="sr-Latn-ME"/>
        </w:rPr>
      </w:pPr>
      <w:r>
        <w:rPr>
          <w:rFonts w:ascii="Times New Roman" w:hAnsi="Times New Roman" w:cs="Times New Roman"/>
          <w:b/>
          <w:sz w:val="24"/>
          <w:szCs w:val="24"/>
          <w:lang w:eastAsia="sr-Latn-ME"/>
        </w:rPr>
        <w:lastRenderedPageBreak/>
        <w:t>Član  14</w:t>
      </w:r>
    </w:p>
    <w:p w:rsidR="0051625A" w:rsidRPr="0017730D" w:rsidRDefault="0051625A" w:rsidP="0051625A">
      <w:pPr>
        <w:autoSpaceDE w:val="0"/>
        <w:autoSpaceDN w:val="0"/>
        <w:adjustRightInd w:val="0"/>
        <w:spacing w:after="0" w:line="240" w:lineRule="auto"/>
        <w:jc w:val="both"/>
        <w:rPr>
          <w:rFonts w:ascii="Times New Roman" w:hAnsi="Times New Roman" w:cs="Times New Roman"/>
          <w:b/>
          <w:sz w:val="24"/>
          <w:szCs w:val="24"/>
          <w:lang w:eastAsia="sr-Latn-ME"/>
        </w:rPr>
      </w:pPr>
    </w:p>
    <w:p w:rsidR="0051625A" w:rsidRPr="0017730D" w:rsidRDefault="0051625A" w:rsidP="00BE69F5">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Ukoliko dodje do narušavanja životne sredine, Izvršilac je dužan odmah, bez odlaganja, obavijestiti Naručioca.</w:t>
      </w:r>
    </w:p>
    <w:p w:rsidR="0051625A" w:rsidRPr="0017730D" w:rsidRDefault="0051625A" w:rsidP="00BE69F5">
      <w:pPr>
        <w:autoSpaceDE w:val="0"/>
        <w:autoSpaceDN w:val="0"/>
        <w:adjustRightInd w:val="0"/>
        <w:spacing w:after="0" w:line="240" w:lineRule="auto"/>
        <w:jc w:val="both"/>
        <w:rPr>
          <w:rFonts w:ascii="Times New Roman" w:hAnsi="Times New Roman" w:cs="Times New Roman"/>
          <w:sz w:val="24"/>
          <w:szCs w:val="24"/>
          <w:lang w:eastAsia="sr-Latn-ME"/>
        </w:rPr>
      </w:pPr>
    </w:p>
    <w:p w:rsidR="0051625A" w:rsidRPr="0017730D" w:rsidRDefault="0051625A" w:rsidP="00BE69F5">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U slučajevima iz prethodnog stava, Izvršilac je dužan da Naručiocu isplati novčanu nakandu na ime otklanjanja štete i svih posljedica narušavanja životne sredine.</w:t>
      </w:r>
    </w:p>
    <w:p w:rsidR="0051625A" w:rsidRPr="0017730D" w:rsidRDefault="0051625A" w:rsidP="00BE69F5">
      <w:pPr>
        <w:autoSpaceDE w:val="0"/>
        <w:autoSpaceDN w:val="0"/>
        <w:adjustRightInd w:val="0"/>
        <w:spacing w:after="0" w:line="240" w:lineRule="auto"/>
        <w:jc w:val="both"/>
        <w:rPr>
          <w:rFonts w:ascii="Times New Roman" w:hAnsi="Times New Roman" w:cs="Times New Roman"/>
          <w:sz w:val="24"/>
          <w:szCs w:val="24"/>
          <w:lang w:eastAsia="sr-Latn-ME"/>
        </w:rPr>
      </w:pPr>
    </w:p>
    <w:p w:rsidR="0051625A" w:rsidRPr="0017730D" w:rsidRDefault="0051625A" w:rsidP="00BE69F5">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Izvršilac je dužan da Naručiocu isplati novčanu naknadu na ime oklanjanja štete i svih posljedica narušavanja životne sredine i u slučajevima kada narušavanje životne sredine usljed izvršenja usluga Naručilac sam utvrdi, bilo u toku trajanja ugovornog roka ili nakon isteka istog, uključujući i garantni rok.</w:t>
      </w:r>
    </w:p>
    <w:p w:rsidR="0017730D" w:rsidRDefault="0017730D" w:rsidP="0051625A">
      <w:pPr>
        <w:spacing w:after="0" w:line="240" w:lineRule="auto"/>
        <w:rPr>
          <w:rFonts w:ascii="Times New Roman" w:eastAsia="PMingLiU" w:hAnsi="Times New Roman" w:cs="Times New Roman"/>
          <w:b/>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sz w:val="24"/>
          <w:szCs w:val="24"/>
          <w:lang w:val="sr-Latn-CS" w:eastAsia="zh-TW"/>
        </w:rPr>
      </w:pPr>
      <w:r w:rsidRPr="0017730D">
        <w:rPr>
          <w:rFonts w:ascii="Times New Roman" w:eastAsia="PMingLiU" w:hAnsi="Times New Roman" w:cs="Times New Roman"/>
          <w:b/>
          <w:sz w:val="24"/>
          <w:szCs w:val="24"/>
          <w:lang w:val="sr-Latn-CS" w:eastAsia="zh-TW"/>
        </w:rPr>
        <w:t>VIII  RASKID UGOVORA</w:t>
      </w:r>
    </w:p>
    <w:p w:rsidR="0051625A" w:rsidRPr="0017730D" w:rsidRDefault="0051625A" w:rsidP="0051625A">
      <w:pPr>
        <w:spacing w:after="0" w:line="240" w:lineRule="auto"/>
        <w:rPr>
          <w:rFonts w:ascii="Times New Roman" w:eastAsia="PMingLiU" w:hAnsi="Times New Roman" w:cs="Times New Roman"/>
          <w:b/>
          <w:sz w:val="24"/>
          <w:szCs w:val="24"/>
          <w:lang w:val="sr-Latn-CS" w:eastAsia="zh-TW"/>
        </w:rPr>
      </w:pPr>
    </w:p>
    <w:p w:rsidR="0051625A" w:rsidRPr="0017730D" w:rsidRDefault="00BE69F5" w:rsidP="0051625A">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15</w:t>
      </w:r>
    </w:p>
    <w:p w:rsidR="0051625A" w:rsidRPr="0017730D" w:rsidRDefault="0051625A" w:rsidP="0051625A">
      <w:pPr>
        <w:spacing w:after="0" w:line="240" w:lineRule="auto"/>
        <w:jc w:val="center"/>
        <w:rPr>
          <w:rFonts w:ascii="Times New Roman" w:eastAsia="PMingLiU" w:hAnsi="Times New Roman" w:cs="Times New Roman"/>
          <w:sz w:val="24"/>
          <w:szCs w:val="24"/>
          <w:lang w:val="sr-Latn-CS" w:eastAsia="zh-TW"/>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Ugovorne strane su saglasne da do raskida ovog Ugovora može doći ako Izvršilac ne bude izvršavao svoje obaveze u rokovima i na način predviđen Ugovorom a naročito:</w:t>
      </w:r>
    </w:p>
    <w:p w:rsidR="0051625A" w:rsidRPr="0017730D" w:rsidRDefault="0051625A" w:rsidP="005162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U slučaju kada nadzorni organ Naručioca ustanovi, u toku izvršenja ugovornih obaveza, da kvalitet izvedenih usluga odstupa od traženog, odnosno ponuđenog kvaliteta iz ponude Izvršioca;</w:t>
      </w:r>
    </w:p>
    <w:p w:rsidR="0051625A" w:rsidRPr="0017730D" w:rsidRDefault="0051625A" w:rsidP="005162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U slučaju da se Izvršilac ne pridržava dogovorene dinamike izvršenja posla;</w:t>
      </w:r>
    </w:p>
    <w:p w:rsidR="0051625A" w:rsidRPr="0017730D" w:rsidRDefault="0051625A" w:rsidP="005162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17730D">
        <w:rPr>
          <w:rFonts w:ascii="Times New Roman" w:eastAsia="PMingLiU" w:hAnsi="Times New Roman" w:cs="Times New Roman"/>
          <w:sz w:val="24"/>
          <w:szCs w:val="24"/>
          <w:lang w:val="sr-Latn-CS" w:eastAsia="zh-TW"/>
        </w:rPr>
        <w:t xml:space="preserve">U slučaju da se osoblje Izvršioca ne pridržava svojih obaveza, nedolično ponaša tokom obavljanja posla, kasni sa dolaskom u smjenu, dozvoljava boravak neovlašćenih lica u prostorijama Naručioca,i u drugim slučajevima nesavjesnog obavljanja posla. </w:t>
      </w:r>
    </w:p>
    <w:p w:rsidR="0051625A" w:rsidRPr="0017730D" w:rsidRDefault="0051625A" w:rsidP="005162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 xml:space="preserve">Ukoliko Izvršilac ne izvrši korekciju propusta u realizaciji svojih ugovornih obaveza u roku od </w:t>
      </w:r>
      <w:r w:rsidRPr="0017730D">
        <w:rPr>
          <w:rFonts w:ascii="Times New Roman" w:hAnsi="Times New Roman" w:cs="Times New Roman"/>
          <w:color w:val="000000"/>
          <w:sz w:val="24"/>
          <w:szCs w:val="24"/>
          <w:lang w:val="sr-Latn-CS"/>
        </w:rPr>
        <w:t>2 (dva)</w:t>
      </w:r>
      <w:r w:rsidRPr="0017730D">
        <w:rPr>
          <w:rFonts w:ascii="Times New Roman" w:hAnsi="Times New Roman" w:cs="Times New Roman"/>
          <w:color w:val="000000"/>
          <w:sz w:val="24"/>
          <w:szCs w:val="24"/>
        </w:rPr>
        <w:t xml:space="preserve"> dana od dana prijema zvaničnog upozorenja Naručioca, ili u bilo kom daljem periodu koji je Naručilac nakon toga pisano odobrio;</w:t>
      </w:r>
    </w:p>
    <w:p w:rsidR="0051625A" w:rsidRPr="0017730D" w:rsidRDefault="0051625A" w:rsidP="005162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17730D">
        <w:rPr>
          <w:rFonts w:ascii="Times New Roman" w:hAnsi="Times New Roman" w:cs="Times New Roman"/>
          <w:color w:val="000000"/>
          <w:sz w:val="24"/>
          <w:szCs w:val="24"/>
        </w:rPr>
        <w:t>Ukoliko Izvršilac postane nesolventan ili ode u stečaj.</w:t>
      </w:r>
    </w:p>
    <w:p w:rsidR="0051625A" w:rsidRPr="0017730D" w:rsidRDefault="0051625A" w:rsidP="0051625A">
      <w:pPr>
        <w:spacing w:after="0" w:line="240" w:lineRule="auto"/>
        <w:rPr>
          <w:rFonts w:ascii="Times New Roman" w:eastAsia="PMingLiU" w:hAnsi="Times New Roman" w:cs="Times New Roman"/>
          <w:b/>
          <w:color w:val="000000"/>
          <w:sz w:val="24"/>
          <w:szCs w:val="24"/>
          <w:lang w:val="pl-PL" w:eastAsia="zh-TW"/>
        </w:rPr>
      </w:pP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r w:rsidRPr="0017730D">
        <w:rPr>
          <w:rFonts w:ascii="Times New Roman" w:eastAsia="PMingLiU" w:hAnsi="Times New Roman" w:cs="Times New Roman"/>
          <w:bCs/>
          <w:color w:val="000000"/>
          <w:sz w:val="24"/>
          <w:szCs w:val="24"/>
          <w:lang w:val="sr-Latn-CS" w:eastAsia="zh-TW"/>
        </w:rPr>
        <w:t xml:space="preserve">Naručilac je obavezan da u slučaju </w:t>
      </w:r>
      <w:r w:rsidRPr="0017730D">
        <w:rPr>
          <w:rFonts w:ascii="Times New Roman" w:eastAsia="PMingLiU" w:hAnsi="Times New Roman" w:cs="Times New Roman"/>
          <w:bCs/>
          <w:color w:val="000000"/>
          <w:sz w:val="24"/>
          <w:szCs w:val="24"/>
          <w:lang w:val="sl-SI" w:eastAsia="zh-TW"/>
        </w:rPr>
        <w:t>uočavanja propusta u obavljanju posla</w:t>
      </w:r>
      <w:r w:rsidRPr="0017730D">
        <w:rPr>
          <w:rFonts w:ascii="Times New Roman" w:eastAsia="PMingLiU" w:hAnsi="Times New Roman" w:cs="Times New Roman"/>
          <w:bCs/>
          <w:color w:val="000000"/>
          <w:sz w:val="24"/>
          <w:szCs w:val="24"/>
          <w:lang w:val="sr-Latn-CS" w:eastAsia="zh-TW"/>
        </w:rPr>
        <w:t xml:space="preserve"> pisanim putem pozove Izvršioca i da putem Zapisnika zajednički konstatuju uzrok</w:t>
      </w:r>
      <w:r w:rsidRPr="0017730D">
        <w:rPr>
          <w:rFonts w:ascii="Times New Roman" w:eastAsia="PMingLiU" w:hAnsi="Times New Roman" w:cs="Times New Roman"/>
          <w:bCs/>
          <w:color w:val="000000"/>
          <w:sz w:val="24"/>
          <w:szCs w:val="24"/>
          <w:lang w:val="sl-SI" w:eastAsia="zh-TW"/>
        </w:rPr>
        <w:t xml:space="preserve"> i obim uočenih propusta</w:t>
      </w:r>
      <w:r w:rsidRPr="0017730D">
        <w:rPr>
          <w:rFonts w:ascii="Times New Roman" w:eastAsia="PMingLiU" w:hAnsi="Times New Roman" w:cs="Times New Roman"/>
          <w:bCs/>
          <w:color w:val="000000"/>
          <w:sz w:val="24"/>
          <w:szCs w:val="24"/>
          <w:lang w:val="sr-Latn-CS" w:eastAsia="zh-TW"/>
        </w:rPr>
        <w:t>. Ukoliko se Izvršilac ne odazove pozivu Naručioca, Naručilac ima pravo da angažuje treće lice na teret Izvršioca.</w:t>
      </w: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BE69F5" w:rsidP="0051625A">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16</w:t>
      </w: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u w:val="single"/>
          <w:lang w:eastAsia="sr-Latn-ME"/>
        </w:rPr>
      </w:pPr>
      <w:r w:rsidRPr="0017730D">
        <w:rPr>
          <w:rFonts w:ascii="Times New Roman" w:hAnsi="Times New Roman" w:cs="Times New Roman"/>
          <w:sz w:val="24"/>
          <w:szCs w:val="24"/>
          <w:lang w:eastAsia="sr-Latn-ME"/>
        </w:rPr>
        <w:t>Ukoliko dodje do raskida ugovora i prekida izvršenja usluga Naručilac i Izvršilac se obavezuju da preduzmu potrebne mjere da se izvršene usluge zaštite od propadanja.</w:t>
      </w: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 xml:space="preserve"> </w:t>
      </w:r>
    </w:p>
    <w:p w:rsidR="0051625A" w:rsidRPr="0017730D" w:rsidRDefault="0051625A" w:rsidP="0051625A">
      <w:pPr>
        <w:autoSpaceDE w:val="0"/>
        <w:autoSpaceDN w:val="0"/>
        <w:adjustRightInd w:val="0"/>
        <w:spacing w:after="0" w:line="240" w:lineRule="auto"/>
        <w:jc w:val="both"/>
        <w:rPr>
          <w:rFonts w:ascii="Times New Roman" w:hAnsi="Times New Roman" w:cs="Times New Roman"/>
          <w:sz w:val="24"/>
          <w:szCs w:val="24"/>
          <w:lang w:eastAsia="sr-Latn-ME"/>
        </w:rPr>
      </w:pPr>
      <w:r w:rsidRPr="0017730D">
        <w:rPr>
          <w:rFonts w:ascii="Times New Roman" w:hAnsi="Times New Roman" w:cs="Times New Roman"/>
          <w:sz w:val="24"/>
          <w:szCs w:val="24"/>
          <w:lang w:eastAsia="sr-Latn-ME"/>
        </w:rPr>
        <w:t>Troškove zaštite snosi ugovorna strana čijom krivicom je došlo do raskida ugovora, odnosno do prekida izvršenja usluga.</w:t>
      </w: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b/>
          <w:bCs/>
          <w:color w:val="000000"/>
          <w:sz w:val="24"/>
          <w:szCs w:val="24"/>
          <w:lang w:val="sr-Latn-CS" w:eastAsia="zh-TW"/>
        </w:rPr>
      </w:pPr>
      <w:r w:rsidRPr="0017730D">
        <w:rPr>
          <w:rFonts w:ascii="Times New Roman" w:eastAsia="PMingLiU" w:hAnsi="Times New Roman" w:cs="Times New Roman"/>
          <w:b/>
          <w:bCs/>
          <w:color w:val="000000"/>
          <w:sz w:val="24"/>
          <w:szCs w:val="24"/>
          <w:lang w:val="sr-Latn-CS" w:eastAsia="zh-TW"/>
        </w:rPr>
        <w:t>IX OSOBLJE IZVRŠIOCA</w:t>
      </w:r>
    </w:p>
    <w:p w:rsidR="0051625A" w:rsidRPr="0017730D" w:rsidRDefault="00BE69F5" w:rsidP="0051625A">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17</w:t>
      </w:r>
    </w:p>
    <w:p w:rsidR="0051625A" w:rsidRPr="0017730D" w:rsidRDefault="0051625A" w:rsidP="0051625A">
      <w:pPr>
        <w:spacing w:after="0" w:line="240" w:lineRule="auto"/>
        <w:jc w:val="center"/>
        <w:rPr>
          <w:rFonts w:ascii="Times New Roman" w:eastAsia="PMingLiU" w:hAnsi="Times New Roman" w:cs="Times New Roman"/>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r w:rsidRPr="0017730D">
        <w:rPr>
          <w:rFonts w:ascii="Times New Roman" w:eastAsia="PMingLiU" w:hAnsi="Times New Roman" w:cs="Times New Roman"/>
          <w:bCs/>
          <w:color w:val="000000"/>
          <w:sz w:val="24"/>
          <w:szCs w:val="24"/>
          <w:lang w:val="sr-Latn-CS" w:eastAsia="zh-TW"/>
        </w:rPr>
        <w:t xml:space="preserve">Ukoliko Naručilac ima osnovan razlog za nezadovoljstvo radom bilo kojeg člana osoblja Izvršioca, u tom slučaju, Izvršilac će na osnovu pismenog zahtjeva Naručioca, u kome se navodi </w:t>
      </w:r>
      <w:r w:rsidRPr="0017730D">
        <w:rPr>
          <w:rFonts w:ascii="Times New Roman" w:eastAsia="PMingLiU" w:hAnsi="Times New Roman" w:cs="Times New Roman"/>
          <w:bCs/>
          <w:color w:val="000000"/>
          <w:sz w:val="24"/>
          <w:szCs w:val="24"/>
          <w:lang w:val="sr-Latn-CS" w:eastAsia="zh-TW"/>
        </w:rPr>
        <w:lastRenderedPageBreak/>
        <w:t>razlog, obezbijediti kao zamjenu lice sa kvalifikacijama i iskustvom koji su prihvatljivi Naručiocu.</w:t>
      </w: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bCs/>
          <w:color w:val="000000"/>
          <w:sz w:val="24"/>
          <w:szCs w:val="24"/>
          <w:lang w:val="sr-Latn-CS" w:eastAsia="zh-TW"/>
        </w:rPr>
      </w:pPr>
      <w:r w:rsidRPr="0017730D">
        <w:rPr>
          <w:rFonts w:ascii="Times New Roman" w:eastAsia="PMingLiU" w:hAnsi="Times New Roman" w:cs="Times New Roman"/>
          <w:bCs/>
          <w:color w:val="000000"/>
          <w:sz w:val="24"/>
          <w:szCs w:val="24"/>
          <w:lang w:val="sr-Latn-CS" w:eastAsia="zh-TW"/>
        </w:rPr>
        <w:t>Izvršilac nema pravo da zahtijeva pokrivanje dodatnih troškova koji proističu ili su u vezi sa premještanjem ili zamjenom osoblja.</w:t>
      </w:r>
    </w:p>
    <w:p w:rsidR="0051625A" w:rsidRPr="0017730D" w:rsidRDefault="0051625A" w:rsidP="0051625A">
      <w:pPr>
        <w:spacing w:after="0" w:line="240" w:lineRule="auto"/>
        <w:jc w:val="center"/>
        <w:rPr>
          <w:rFonts w:ascii="Times New Roman" w:eastAsia="PMingLiU" w:hAnsi="Times New Roman" w:cs="Times New Roman"/>
          <w:bCs/>
          <w:color w:val="000000"/>
          <w:sz w:val="24"/>
          <w:szCs w:val="24"/>
          <w:lang w:val="sr-Latn-CS" w:eastAsia="zh-TW"/>
        </w:rPr>
      </w:pPr>
    </w:p>
    <w:p w:rsidR="0051625A" w:rsidRPr="0017730D" w:rsidRDefault="00BE69F5" w:rsidP="0051625A">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l-SI" w:eastAsia="zh-TW"/>
        </w:rPr>
        <w:t>Član 18</w:t>
      </w:r>
    </w:p>
    <w:p w:rsidR="0051625A" w:rsidRPr="0017730D" w:rsidRDefault="0051625A" w:rsidP="0051625A">
      <w:pPr>
        <w:spacing w:after="0" w:line="240" w:lineRule="auto"/>
        <w:jc w:val="both"/>
        <w:rPr>
          <w:rFonts w:ascii="Times New Roman" w:eastAsia="PMingLiU" w:hAnsi="Times New Roman" w:cs="Times New Roman"/>
          <w:color w:val="000000"/>
          <w:sz w:val="24"/>
          <w:szCs w:val="24"/>
          <w:lang w:val="sl-SI" w:eastAsia="zh-TW"/>
        </w:rPr>
      </w:pPr>
    </w:p>
    <w:p w:rsidR="0051625A" w:rsidRPr="0017730D" w:rsidRDefault="0051625A" w:rsidP="0051625A">
      <w:pPr>
        <w:spacing w:after="0" w:line="240" w:lineRule="auto"/>
        <w:rPr>
          <w:rFonts w:ascii="Times New Roman" w:eastAsia="PMingLiU" w:hAnsi="Times New Roman" w:cs="Times New Roman"/>
          <w:color w:val="000000"/>
          <w:sz w:val="24"/>
          <w:szCs w:val="24"/>
          <w:lang w:val="sl-SI" w:eastAsia="zh-TW"/>
        </w:rPr>
      </w:pPr>
      <w:r w:rsidRPr="0017730D">
        <w:rPr>
          <w:rFonts w:ascii="Times New Roman" w:eastAsia="PMingLiU" w:hAnsi="Times New Roman" w:cs="Times New Roman"/>
          <w:color w:val="000000"/>
          <w:sz w:val="24"/>
          <w:szCs w:val="24"/>
          <w:lang w:val="sl-SI" w:eastAsia="zh-TW"/>
        </w:rPr>
        <w:t>Izvršilac se obavezuje da obezbijedi da u toku važenja ovog Ugovora, kao i u roku od 2 (dvije) godine po isteku ovog ugovora, njegovo osoblje ne iznosi bilo kakve službene ili povjerljive informacije u vezi ovog Ugovora, poslova i aktivnosti Naručioca, bez prethodne pisane saglasnosti Naručioca.</w:t>
      </w:r>
    </w:p>
    <w:p w:rsidR="0051625A" w:rsidRPr="0017730D" w:rsidRDefault="0051625A" w:rsidP="0051625A">
      <w:pPr>
        <w:spacing w:after="0" w:line="240" w:lineRule="auto"/>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rPr>
          <w:rFonts w:ascii="Times New Roman" w:eastAsia="PMingLiU" w:hAnsi="Times New Roman" w:cs="Times New Roman"/>
          <w:color w:val="000000"/>
          <w:sz w:val="24"/>
          <w:szCs w:val="24"/>
          <w:lang w:val="it-IT" w:eastAsia="zh-TW"/>
        </w:rPr>
      </w:pPr>
      <w:r w:rsidRPr="0017730D">
        <w:rPr>
          <w:rFonts w:ascii="Times New Roman" w:eastAsia="PMingLiU" w:hAnsi="Times New Roman" w:cs="Times New Roman"/>
          <w:b/>
          <w:color w:val="000000"/>
          <w:sz w:val="24"/>
          <w:szCs w:val="24"/>
          <w:lang w:val="sr-Latn-CS" w:eastAsia="zh-TW"/>
        </w:rPr>
        <w:t xml:space="preserve">X  </w:t>
      </w:r>
      <w:r w:rsidRPr="0017730D">
        <w:rPr>
          <w:rFonts w:ascii="Times New Roman" w:eastAsia="PMingLiU" w:hAnsi="Times New Roman" w:cs="Times New Roman"/>
          <w:b/>
          <w:color w:val="000000"/>
          <w:sz w:val="24"/>
          <w:szCs w:val="24"/>
          <w:lang w:val="sl-SI" w:eastAsia="zh-TW"/>
        </w:rPr>
        <w:t>OSTALE ODREDBE</w:t>
      </w: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l-SI" w:eastAsia="zh-TW"/>
        </w:rPr>
      </w:pPr>
      <w:r w:rsidRPr="0017730D">
        <w:rPr>
          <w:rFonts w:ascii="Times New Roman" w:eastAsia="PMingLiU" w:hAnsi="Times New Roman" w:cs="Times New Roman"/>
          <w:b/>
          <w:color w:val="000000"/>
          <w:sz w:val="24"/>
          <w:szCs w:val="24"/>
          <w:lang w:val="sl-SI" w:eastAsia="zh-TW"/>
        </w:rPr>
        <w:t xml:space="preserve">Član </w:t>
      </w:r>
      <w:r w:rsidR="00BE69F5">
        <w:rPr>
          <w:rFonts w:ascii="Times New Roman" w:eastAsia="PMingLiU" w:hAnsi="Times New Roman" w:cs="Times New Roman"/>
          <w:b/>
          <w:color w:val="000000"/>
          <w:sz w:val="24"/>
          <w:szCs w:val="24"/>
          <w:lang w:val="sl-SI" w:eastAsia="zh-TW"/>
        </w:rPr>
        <w:t>19</w:t>
      </w:r>
    </w:p>
    <w:p w:rsidR="0051625A" w:rsidRPr="0017730D" w:rsidRDefault="0051625A" w:rsidP="0051625A">
      <w:pPr>
        <w:spacing w:after="0" w:line="240" w:lineRule="auto"/>
        <w:jc w:val="center"/>
        <w:rPr>
          <w:rFonts w:ascii="Times New Roman" w:eastAsia="PMingLiU" w:hAnsi="Times New Roman" w:cs="Times New Roman"/>
          <w:color w:val="000000"/>
          <w:sz w:val="24"/>
          <w:szCs w:val="24"/>
          <w:lang w:val="sr-Latn-CS" w:eastAsia="zh-TW"/>
        </w:rPr>
      </w:pPr>
    </w:p>
    <w:p w:rsidR="0051625A" w:rsidRPr="0017730D" w:rsidRDefault="0051625A" w:rsidP="0051625A">
      <w:pPr>
        <w:spacing w:after="0" w:line="240" w:lineRule="auto"/>
        <w:jc w:val="both"/>
        <w:rPr>
          <w:rFonts w:ascii="Times New Roman" w:hAnsi="Times New Roman" w:cs="Times New Roman"/>
          <w:sz w:val="24"/>
          <w:szCs w:val="24"/>
        </w:rPr>
      </w:pPr>
      <w:r w:rsidRPr="0017730D">
        <w:rPr>
          <w:rFonts w:ascii="Times New Roman" w:hAnsi="Times New Roman" w:cs="Times New Roman"/>
          <w:sz w:val="24"/>
          <w:szCs w:val="24"/>
        </w:rPr>
        <w:t>Ugovor o javnoj nabavci koji je zaključen uz kršenje antikorupcijskog pravila u skladu sa odredbama člana 15 ZJN (Sl.list CG br. 42/11, 57/14 i 28/15) ništav je.</w:t>
      </w:r>
    </w:p>
    <w:p w:rsidR="0051625A" w:rsidRPr="0017730D" w:rsidRDefault="0051625A" w:rsidP="0051625A">
      <w:pPr>
        <w:spacing w:after="0" w:line="240" w:lineRule="auto"/>
        <w:rPr>
          <w:rFonts w:ascii="Times New Roman" w:eastAsia="PMingLiU" w:hAnsi="Times New Roman" w:cs="Times New Roman"/>
          <w:b/>
          <w:color w:val="000000"/>
          <w:sz w:val="24"/>
          <w:szCs w:val="24"/>
          <w:lang w:val="sl-SI" w:eastAsia="zh-TW"/>
        </w:rPr>
      </w:pP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r w:rsidRPr="0017730D">
        <w:rPr>
          <w:rFonts w:ascii="Times New Roman" w:eastAsia="PMingLiU" w:hAnsi="Times New Roman" w:cs="Times New Roman"/>
          <w:b/>
          <w:color w:val="000000"/>
          <w:sz w:val="24"/>
          <w:szCs w:val="24"/>
          <w:lang w:val="sl-SI" w:eastAsia="zh-TW"/>
        </w:rPr>
        <w:t>Član 2</w:t>
      </w:r>
      <w:r w:rsidR="00BE69F5">
        <w:rPr>
          <w:rFonts w:ascii="Times New Roman" w:eastAsia="PMingLiU" w:hAnsi="Times New Roman" w:cs="Times New Roman"/>
          <w:b/>
          <w:color w:val="000000"/>
          <w:sz w:val="24"/>
          <w:szCs w:val="24"/>
          <w:lang w:val="sl-SI" w:eastAsia="zh-TW"/>
        </w:rPr>
        <w:t>0</w:t>
      </w: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p>
    <w:p w:rsidR="0051625A" w:rsidRPr="0017730D" w:rsidRDefault="0051625A" w:rsidP="0051625A">
      <w:pPr>
        <w:tabs>
          <w:tab w:val="left" w:pos="1276"/>
        </w:tabs>
        <w:spacing w:after="120" w:line="240" w:lineRule="auto"/>
        <w:ind w:right="20"/>
        <w:jc w:val="both"/>
        <w:rPr>
          <w:rFonts w:ascii="Times New Roman" w:hAnsi="Times New Roman" w:cs="Times New Roman"/>
          <w:b/>
          <w:sz w:val="24"/>
          <w:szCs w:val="24"/>
          <w:shd w:val="clear" w:color="auto" w:fill="FFFFFF"/>
          <w:lang w:val="sr-Latn-CS" w:eastAsia="sr-Latn-CS"/>
        </w:rPr>
      </w:pPr>
      <w:r w:rsidRPr="0017730D">
        <w:rPr>
          <w:rFonts w:ascii="Times New Roman" w:hAnsi="Times New Roman" w:cs="Times New Roman"/>
          <w:sz w:val="24"/>
          <w:szCs w:val="24"/>
        </w:rPr>
        <w:t>Ugovorne strane su saglasne da se na sva prava i obaveze ugovornih strana, koja nijesu regulisana ovim Ugovorom, primjenjuju uslovi iz Tenderske dokumentacije, kao i važeći zakonski i podzakonski propisi Crne Gore.</w:t>
      </w:r>
    </w:p>
    <w:p w:rsidR="0051625A" w:rsidRPr="0017730D" w:rsidRDefault="0051625A" w:rsidP="0051625A">
      <w:pPr>
        <w:spacing w:after="0" w:line="240" w:lineRule="auto"/>
        <w:jc w:val="center"/>
        <w:rPr>
          <w:rFonts w:ascii="Times New Roman" w:eastAsia="PMingLiU" w:hAnsi="Times New Roman" w:cs="Times New Roman"/>
          <w:color w:val="000000"/>
          <w:sz w:val="24"/>
          <w:szCs w:val="24"/>
          <w:lang w:val="sr-Latn-CS" w:eastAsia="zh-TW"/>
        </w:rPr>
      </w:pPr>
      <w:r w:rsidRPr="0017730D">
        <w:rPr>
          <w:rFonts w:ascii="Times New Roman" w:eastAsia="PMingLiU" w:hAnsi="Times New Roman" w:cs="Times New Roman"/>
          <w:b/>
          <w:color w:val="000000"/>
          <w:sz w:val="24"/>
          <w:szCs w:val="24"/>
          <w:lang w:val="sl-SI" w:eastAsia="zh-TW"/>
        </w:rPr>
        <w:t>Član 2</w:t>
      </w:r>
      <w:r w:rsidR="00BE69F5">
        <w:rPr>
          <w:rFonts w:ascii="Times New Roman" w:eastAsia="PMingLiU" w:hAnsi="Times New Roman" w:cs="Times New Roman"/>
          <w:b/>
          <w:color w:val="000000"/>
          <w:sz w:val="24"/>
          <w:szCs w:val="24"/>
          <w:lang w:val="sl-SI" w:eastAsia="zh-TW"/>
        </w:rPr>
        <w:t>1</w:t>
      </w: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r-Latn-CS" w:eastAsia="zh-TW"/>
        </w:rPr>
      </w:pPr>
    </w:p>
    <w:p w:rsidR="0051625A" w:rsidRPr="0017730D" w:rsidRDefault="0051625A" w:rsidP="0051625A">
      <w:pPr>
        <w:spacing w:after="0" w:line="240" w:lineRule="auto"/>
        <w:jc w:val="both"/>
        <w:rPr>
          <w:rFonts w:ascii="Times New Roman" w:eastAsia="PMingLiU" w:hAnsi="Times New Roman" w:cs="Times New Roman"/>
          <w:color w:val="000000"/>
          <w:sz w:val="24"/>
          <w:szCs w:val="24"/>
          <w:lang w:val="sl-SI" w:eastAsia="zh-TW"/>
        </w:rPr>
      </w:pPr>
      <w:r w:rsidRPr="0017730D">
        <w:rPr>
          <w:rFonts w:ascii="Times New Roman" w:eastAsia="PMingLiU" w:hAnsi="Times New Roman" w:cs="Times New Roman"/>
          <w:color w:val="000000"/>
          <w:sz w:val="24"/>
          <w:szCs w:val="24"/>
          <w:lang w:val="sl-SI" w:eastAsia="zh-TW"/>
        </w:rPr>
        <w:t>Eventualne nesporazume koji mogu da se pojave u vezi ovog Ugovora ugovorne strane će pokušati da  riješe sporazumno.</w:t>
      </w:r>
    </w:p>
    <w:p w:rsidR="0051625A" w:rsidRPr="0017730D" w:rsidRDefault="0051625A" w:rsidP="0051625A">
      <w:pPr>
        <w:spacing w:after="0" w:line="240" w:lineRule="auto"/>
        <w:jc w:val="both"/>
        <w:rPr>
          <w:rFonts w:ascii="Times New Roman" w:eastAsia="PMingLiU" w:hAnsi="Times New Roman" w:cs="Times New Roman"/>
          <w:color w:val="000000"/>
          <w:sz w:val="24"/>
          <w:szCs w:val="24"/>
          <w:lang w:val="sl-SI" w:eastAsia="zh-TW"/>
        </w:rPr>
      </w:pPr>
    </w:p>
    <w:p w:rsidR="0051625A" w:rsidRPr="0017730D" w:rsidRDefault="0051625A" w:rsidP="0051625A">
      <w:pPr>
        <w:spacing w:after="0" w:line="240" w:lineRule="auto"/>
        <w:jc w:val="both"/>
        <w:rPr>
          <w:rFonts w:ascii="Times New Roman" w:eastAsia="PMingLiU" w:hAnsi="Times New Roman" w:cs="Times New Roman"/>
          <w:color w:val="000000"/>
          <w:sz w:val="24"/>
          <w:szCs w:val="24"/>
          <w:lang w:val="sl-SI" w:eastAsia="zh-TW"/>
        </w:rPr>
      </w:pPr>
      <w:r w:rsidRPr="0017730D">
        <w:rPr>
          <w:rFonts w:ascii="Times New Roman" w:eastAsia="PMingLiU" w:hAnsi="Times New Roman" w:cs="Times New Roman"/>
          <w:color w:val="000000"/>
          <w:sz w:val="24"/>
          <w:szCs w:val="24"/>
          <w:lang w:val="sl-SI" w:eastAsia="zh-TW"/>
        </w:rPr>
        <w:t>Sve sporove koji nasta</w:t>
      </w:r>
      <w:r w:rsidRPr="0017730D">
        <w:rPr>
          <w:rFonts w:ascii="Times New Roman" w:eastAsia="PMingLiU" w:hAnsi="Times New Roman" w:cs="Times New Roman"/>
          <w:color w:val="000000"/>
          <w:sz w:val="24"/>
          <w:szCs w:val="24"/>
          <w:lang w:val="sr-Latn-CS" w:eastAsia="zh-TW"/>
        </w:rPr>
        <w:t>nu</w:t>
      </w:r>
      <w:r w:rsidRPr="0017730D">
        <w:rPr>
          <w:rFonts w:ascii="Times New Roman" w:eastAsia="PMingLiU" w:hAnsi="Times New Roman" w:cs="Times New Roman"/>
          <w:color w:val="000000"/>
          <w:sz w:val="24"/>
          <w:szCs w:val="24"/>
          <w:lang w:val="sl-SI" w:eastAsia="zh-TW"/>
        </w:rPr>
        <w:t xml:space="preserve"> u vezi ovog Ugovora rješavaće Privredni sud Crne Gore.</w:t>
      </w:r>
    </w:p>
    <w:p w:rsidR="0051625A" w:rsidRPr="0017730D" w:rsidRDefault="0051625A" w:rsidP="0051625A">
      <w:pPr>
        <w:spacing w:after="0" w:line="240" w:lineRule="auto"/>
        <w:jc w:val="center"/>
        <w:rPr>
          <w:rFonts w:ascii="Times New Roman" w:eastAsia="PMingLiU" w:hAnsi="Times New Roman" w:cs="Times New Roman"/>
          <w:b/>
          <w:color w:val="000000"/>
          <w:sz w:val="24"/>
          <w:szCs w:val="24"/>
          <w:lang w:val="sl-SI" w:eastAsia="zh-TW"/>
        </w:rPr>
      </w:pPr>
    </w:p>
    <w:p w:rsidR="0051625A" w:rsidRPr="0017730D" w:rsidRDefault="0051625A" w:rsidP="0051625A">
      <w:pPr>
        <w:spacing w:after="0" w:line="240" w:lineRule="auto"/>
        <w:jc w:val="center"/>
        <w:rPr>
          <w:rFonts w:ascii="Times New Roman" w:eastAsia="PMingLiU" w:hAnsi="Times New Roman" w:cs="Times New Roman"/>
          <w:color w:val="000000"/>
          <w:sz w:val="24"/>
          <w:szCs w:val="24"/>
          <w:lang w:val="sr-Latn-CS" w:eastAsia="zh-TW"/>
        </w:rPr>
      </w:pPr>
      <w:r w:rsidRPr="0017730D">
        <w:rPr>
          <w:rFonts w:ascii="Times New Roman" w:eastAsia="PMingLiU" w:hAnsi="Times New Roman" w:cs="Times New Roman"/>
          <w:b/>
          <w:color w:val="000000"/>
          <w:sz w:val="24"/>
          <w:szCs w:val="24"/>
          <w:lang w:val="sl-SI" w:eastAsia="zh-TW"/>
        </w:rPr>
        <w:t xml:space="preserve">Član </w:t>
      </w:r>
      <w:r w:rsidR="00BE69F5">
        <w:rPr>
          <w:rFonts w:ascii="Times New Roman" w:eastAsia="PMingLiU" w:hAnsi="Times New Roman" w:cs="Times New Roman"/>
          <w:b/>
          <w:color w:val="000000"/>
          <w:sz w:val="24"/>
          <w:szCs w:val="24"/>
          <w:lang w:val="sl-SI" w:eastAsia="zh-TW"/>
        </w:rPr>
        <w:t>22</w:t>
      </w:r>
    </w:p>
    <w:p w:rsidR="0051625A" w:rsidRPr="0017730D" w:rsidRDefault="0051625A" w:rsidP="0051625A">
      <w:pPr>
        <w:spacing w:after="0" w:line="240" w:lineRule="auto"/>
        <w:rPr>
          <w:rFonts w:ascii="Times New Roman" w:eastAsia="PMingLiU" w:hAnsi="Times New Roman" w:cs="Times New Roman"/>
          <w:color w:val="000000"/>
          <w:sz w:val="24"/>
          <w:szCs w:val="24"/>
          <w:lang w:val="sl-SI" w:eastAsia="zh-TW"/>
        </w:rPr>
      </w:pPr>
    </w:p>
    <w:p w:rsidR="0051625A" w:rsidRPr="0017730D" w:rsidRDefault="0051625A" w:rsidP="0051625A">
      <w:pPr>
        <w:spacing w:after="0" w:line="240" w:lineRule="auto"/>
        <w:jc w:val="both"/>
        <w:rPr>
          <w:rFonts w:ascii="Times New Roman" w:eastAsia="PMingLiU" w:hAnsi="Times New Roman" w:cs="Times New Roman"/>
          <w:sz w:val="24"/>
          <w:szCs w:val="24"/>
          <w:lang w:eastAsia="zh-TW"/>
        </w:rPr>
      </w:pPr>
      <w:r w:rsidRPr="0017730D">
        <w:rPr>
          <w:rFonts w:ascii="Times New Roman" w:eastAsia="PMingLiU" w:hAnsi="Times New Roman" w:cs="Times New Roman"/>
          <w:sz w:val="24"/>
          <w:szCs w:val="24"/>
          <w:lang w:eastAsia="zh-TW"/>
        </w:rPr>
        <w:t xml:space="preserve">Ugovor je sačinjen  u 4 (četiri) istovjetna primjerka od kojih se, nakon potpisivanja, 2 (dva) primjerka dostavljaju Izvršiocu, a 2 (dva)  primjerka Naručiocu. </w:t>
      </w:r>
    </w:p>
    <w:p w:rsidR="0051625A" w:rsidRPr="0017730D" w:rsidRDefault="0051625A" w:rsidP="0051625A">
      <w:pPr>
        <w:spacing w:after="0" w:line="240" w:lineRule="auto"/>
        <w:jc w:val="both"/>
        <w:rPr>
          <w:rFonts w:ascii="Times New Roman" w:eastAsia="PMingLiU" w:hAnsi="Times New Roman" w:cs="Times New Roman"/>
          <w:sz w:val="24"/>
          <w:szCs w:val="24"/>
          <w:lang w:eastAsia="zh-TW"/>
        </w:rPr>
      </w:pPr>
    </w:p>
    <w:p w:rsidR="00BE69F5" w:rsidRDefault="00BE69F5">
      <w:pPr>
        <w:rPr>
          <w:rFonts w:ascii="Times New Roman" w:hAnsi="Times New Roman" w:cs="Times New Roman"/>
          <w:b/>
          <w:sz w:val="24"/>
          <w:szCs w:val="24"/>
          <w:lang w:eastAsia="sr-Latn-ME"/>
        </w:rPr>
      </w:pPr>
      <w:r>
        <w:rPr>
          <w:rFonts w:ascii="Times New Roman" w:hAnsi="Times New Roman" w:cs="Times New Roman"/>
          <w:b/>
          <w:sz w:val="24"/>
          <w:szCs w:val="24"/>
          <w:lang w:eastAsia="sr-Latn-ME"/>
        </w:rPr>
        <w:br w:type="page"/>
      </w: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r w:rsidRPr="0017730D">
        <w:rPr>
          <w:rFonts w:ascii="Times New Roman" w:hAnsi="Times New Roman" w:cs="Times New Roman"/>
          <w:b/>
          <w:sz w:val="24"/>
          <w:szCs w:val="24"/>
          <w:lang w:eastAsia="sr-Latn-ME"/>
        </w:rPr>
        <w:lastRenderedPageBreak/>
        <w:t xml:space="preserve">Član </w:t>
      </w:r>
      <w:r w:rsidR="00BE69F5">
        <w:rPr>
          <w:rFonts w:ascii="Times New Roman" w:hAnsi="Times New Roman" w:cs="Times New Roman"/>
          <w:b/>
          <w:sz w:val="24"/>
          <w:szCs w:val="24"/>
          <w:lang w:eastAsia="sr-Latn-ME"/>
        </w:rPr>
        <w:t>23</w:t>
      </w:r>
    </w:p>
    <w:p w:rsidR="0051625A" w:rsidRPr="0017730D" w:rsidRDefault="0051625A" w:rsidP="0051625A">
      <w:pPr>
        <w:autoSpaceDE w:val="0"/>
        <w:autoSpaceDN w:val="0"/>
        <w:adjustRightInd w:val="0"/>
        <w:spacing w:after="0" w:line="240" w:lineRule="auto"/>
        <w:jc w:val="center"/>
        <w:rPr>
          <w:rFonts w:ascii="Times New Roman" w:hAnsi="Times New Roman" w:cs="Times New Roman"/>
          <w:b/>
          <w:sz w:val="24"/>
          <w:szCs w:val="24"/>
          <w:lang w:eastAsia="sr-Latn-ME"/>
        </w:rPr>
      </w:pPr>
    </w:p>
    <w:p w:rsidR="0051625A" w:rsidRPr="0017730D" w:rsidRDefault="0051625A" w:rsidP="0051625A">
      <w:pPr>
        <w:autoSpaceDE w:val="0"/>
        <w:autoSpaceDN w:val="0"/>
        <w:adjustRightInd w:val="0"/>
        <w:spacing w:after="0" w:line="240" w:lineRule="auto"/>
        <w:rPr>
          <w:rFonts w:ascii="Times New Roman" w:hAnsi="Times New Roman" w:cs="Times New Roman"/>
          <w:color w:val="000000"/>
          <w:sz w:val="24"/>
          <w:szCs w:val="24"/>
          <w:lang w:eastAsia="sr-Latn-ME"/>
        </w:rPr>
      </w:pPr>
      <w:r w:rsidRPr="0017730D">
        <w:rPr>
          <w:rFonts w:ascii="Times New Roman" w:hAnsi="Times New Roman" w:cs="Times New Roman"/>
          <w:color w:val="000000"/>
          <w:sz w:val="24"/>
          <w:szCs w:val="24"/>
          <w:lang w:eastAsia="sr-Latn-ME"/>
        </w:rPr>
        <w:t>Ovaj Ugovor stupa na snagu i proizvodi pravno dejstvo danom obostranog potpisivanja i predaje Naručio</w:t>
      </w:r>
      <w:r w:rsidR="00093C90">
        <w:rPr>
          <w:rFonts w:ascii="Times New Roman" w:hAnsi="Times New Roman" w:cs="Times New Roman"/>
          <w:color w:val="000000"/>
          <w:sz w:val="24"/>
          <w:szCs w:val="24"/>
          <w:lang w:eastAsia="sr-Latn-ME"/>
        </w:rPr>
        <w:t>cu od strane Izvršioca Garancije</w:t>
      </w:r>
      <w:r w:rsidRPr="0017730D">
        <w:rPr>
          <w:rFonts w:ascii="Times New Roman" w:hAnsi="Times New Roman" w:cs="Times New Roman"/>
          <w:color w:val="000000"/>
          <w:sz w:val="24"/>
          <w:szCs w:val="24"/>
          <w:lang w:eastAsia="sr-Latn-ME"/>
        </w:rPr>
        <w:t xml:space="preserve"> iz člana 10 ovog Ugovora.  </w:t>
      </w:r>
    </w:p>
    <w:p w:rsidR="00921B36" w:rsidRPr="0017730D" w:rsidRDefault="00921B36" w:rsidP="00921B36">
      <w:pPr>
        <w:spacing w:after="0" w:line="240" w:lineRule="auto"/>
        <w:jc w:val="both"/>
        <w:rPr>
          <w:rFonts w:ascii="Times New Roman" w:hAnsi="Times New Roman" w:cs="Times New Roman"/>
          <w:b/>
          <w:bCs/>
          <w:color w:val="000000"/>
          <w:sz w:val="24"/>
          <w:szCs w:val="24"/>
        </w:rPr>
      </w:pPr>
    </w:p>
    <w:p w:rsidR="0017730D"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w:t>
      </w:r>
    </w:p>
    <w:p w:rsidR="0017730D" w:rsidRDefault="0017730D" w:rsidP="00921B36">
      <w:pPr>
        <w:spacing w:after="0" w:line="240" w:lineRule="auto"/>
        <w:jc w:val="both"/>
        <w:rPr>
          <w:rFonts w:ascii="Times New Roman" w:hAnsi="Times New Roman" w:cs="Times New Roman"/>
          <w:color w:val="000000"/>
          <w:sz w:val="24"/>
          <w:szCs w:val="24"/>
        </w:rPr>
      </w:pPr>
    </w:p>
    <w:p w:rsidR="00921B36" w:rsidRPr="00A8682E"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NARUČILAC</w:t>
      </w:r>
      <w:r w:rsidRPr="00A8682E">
        <w:rPr>
          <w:rFonts w:ascii="Times New Roman" w:hAnsi="Times New Roman" w:cs="Times New Roman"/>
          <w:b/>
          <w:bCs/>
          <w:color w:val="000000"/>
          <w:sz w:val="24"/>
          <w:szCs w:val="24"/>
        </w:rPr>
        <w:tab/>
      </w:r>
      <w:r w:rsidRPr="00A8682E">
        <w:rPr>
          <w:rFonts w:ascii="Times New Roman" w:hAnsi="Times New Roman" w:cs="Times New Roman"/>
          <w:color w:val="000000"/>
          <w:sz w:val="24"/>
          <w:szCs w:val="24"/>
        </w:rPr>
        <w:t xml:space="preserve">                                     DOBAVLJAČ/IZVODJAČ/IZVRŠILAC</w:t>
      </w:r>
    </w:p>
    <w:p w:rsidR="00921B36" w:rsidRPr="00A8682E"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_____________________________</w:t>
      </w:r>
      <w:r w:rsidRPr="00A8682E">
        <w:rPr>
          <w:rFonts w:ascii="Times New Roman" w:hAnsi="Times New Roman" w:cs="Times New Roman"/>
          <w:color w:val="000000"/>
          <w:sz w:val="24"/>
          <w:szCs w:val="24"/>
        </w:rPr>
        <w:tab/>
      </w:r>
      <w:r w:rsidRPr="00A8682E">
        <w:rPr>
          <w:rFonts w:ascii="Times New Roman" w:hAnsi="Times New Roman" w:cs="Times New Roman"/>
          <w:color w:val="000000"/>
          <w:sz w:val="24"/>
          <w:szCs w:val="24"/>
        </w:rPr>
        <w:tab/>
        <w:t xml:space="preserve">                _____________________________</w:t>
      </w:r>
    </w:p>
    <w:p w:rsidR="00921B36" w:rsidRPr="00A8682E" w:rsidRDefault="00921B36" w:rsidP="00921B36">
      <w:pPr>
        <w:spacing w:after="0" w:line="240" w:lineRule="auto"/>
        <w:jc w:val="both"/>
        <w:rPr>
          <w:rFonts w:ascii="Times New Roman" w:hAnsi="Times New Roman" w:cs="Times New Roman"/>
          <w:color w:val="000000"/>
          <w:sz w:val="24"/>
          <w:szCs w:val="24"/>
        </w:rPr>
      </w:pPr>
    </w:p>
    <w:p w:rsidR="00537BEB" w:rsidRDefault="00537BEB" w:rsidP="00921B36">
      <w:pPr>
        <w:spacing w:after="0" w:line="240" w:lineRule="auto"/>
        <w:jc w:val="center"/>
        <w:rPr>
          <w:rFonts w:ascii="Times New Roman" w:hAnsi="Times New Roman" w:cs="Times New Roman"/>
          <w:b/>
          <w:bCs/>
          <w:color w:val="000000"/>
          <w:sz w:val="24"/>
          <w:szCs w:val="24"/>
        </w:rPr>
      </w:pPr>
    </w:p>
    <w:p w:rsidR="00921B36" w:rsidRPr="00A8682E" w:rsidRDefault="00921B36" w:rsidP="00921B36">
      <w:pPr>
        <w:spacing w:after="0" w:line="240" w:lineRule="auto"/>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SAGLASAN SA NACRTOM  UGOVORA</w:t>
      </w:r>
    </w:p>
    <w:p w:rsidR="00921B36" w:rsidRPr="00A8682E" w:rsidRDefault="00921B36" w:rsidP="00921B36">
      <w:pPr>
        <w:spacing w:after="0" w:line="240" w:lineRule="auto"/>
        <w:jc w:val="both"/>
        <w:rPr>
          <w:rFonts w:ascii="Times New Roman" w:hAnsi="Times New Roman" w:cs="Times New Roman"/>
          <w:sz w:val="24"/>
          <w:szCs w:val="24"/>
        </w:rPr>
      </w:pPr>
    </w:p>
    <w:p w:rsidR="00921B36" w:rsidRPr="00A8682E" w:rsidRDefault="00921B36" w:rsidP="00921B36">
      <w:pPr>
        <w:tabs>
          <w:tab w:val="left" w:pos="1950"/>
        </w:tabs>
        <w:spacing w:after="0" w:line="240" w:lineRule="auto"/>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Ovlašćeno lice ponuđača _______________________</w:t>
      </w:r>
    </w:p>
    <w:p w:rsidR="00921B36" w:rsidRPr="00A8682E" w:rsidRDefault="00921B36" w:rsidP="00921B36">
      <w:pPr>
        <w:spacing w:after="0" w:line="240" w:lineRule="auto"/>
        <w:ind w:right="308" w:firstLine="567"/>
        <w:jc w:val="right"/>
        <w:rPr>
          <w:rFonts w:ascii="Times New Roman" w:hAnsi="Times New Roman" w:cs="Times New Roman"/>
          <w:sz w:val="20"/>
          <w:szCs w:val="20"/>
        </w:rPr>
      </w:pPr>
      <w:r w:rsidRPr="00A8682E">
        <w:rPr>
          <w:rFonts w:ascii="Times New Roman" w:hAnsi="Times New Roman" w:cs="Times New Roman"/>
          <w:sz w:val="20"/>
          <w:szCs w:val="20"/>
        </w:rPr>
        <w:t>(ime, prezime i funkcija)</w:t>
      </w:r>
    </w:p>
    <w:p w:rsidR="00921B36" w:rsidRPr="00A8682E" w:rsidRDefault="00921B36" w:rsidP="00921B36">
      <w:pPr>
        <w:spacing w:after="0" w:line="240" w:lineRule="auto"/>
        <w:ind w:firstLine="567"/>
        <w:jc w:val="right"/>
        <w:rPr>
          <w:rFonts w:ascii="Times New Roman" w:hAnsi="Times New Roman" w:cs="Times New Roman"/>
          <w:sz w:val="24"/>
          <w:szCs w:val="24"/>
        </w:rPr>
      </w:pPr>
    </w:p>
    <w:p w:rsidR="00921B36" w:rsidRPr="00A8682E" w:rsidRDefault="00921B36" w:rsidP="00921B36">
      <w:pPr>
        <w:spacing w:after="0" w:line="240" w:lineRule="auto"/>
        <w:ind w:firstLine="567"/>
        <w:jc w:val="right"/>
        <w:rPr>
          <w:rFonts w:ascii="Times New Roman" w:hAnsi="Times New Roman" w:cs="Times New Roman"/>
          <w:sz w:val="24"/>
          <w:szCs w:val="24"/>
        </w:rPr>
      </w:pPr>
      <w:r w:rsidRPr="00A8682E">
        <w:rPr>
          <w:rFonts w:ascii="Times New Roman" w:hAnsi="Times New Roman" w:cs="Times New Roman"/>
          <w:sz w:val="24"/>
          <w:szCs w:val="24"/>
        </w:rPr>
        <w:t>_______________________</w:t>
      </w:r>
    </w:p>
    <w:p w:rsidR="00921B36" w:rsidRPr="00A8682E" w:rsidRDefault="00921B36" w:rsidP="00921B36">
      <w:pPr>
        <w:spacing w:after="0" w:line="240" w:lineRule="auto"/>
        <w:ind w:right="566"/>
        <w:jc w:val="right"/>
        <w:rPr>
          <w:rFonts w:ascii="Times New Roman" w:hAnsi="Times New Roman" w:cs="Times New Roman"/>
          <w:sz w:val="20"/>
          <w:szCs w:val="20"/>
        </w:rPr>
      </w:pPr>
      <w:r w:rsidRPr="00A8682E">
        <w:rPr>
          <w:rFonts w:ascii="Times New Roman" w:hAnsi="Times New Roman" w:cs="Times New Roman"/>
          <w:sz w:val="20"/>
          <w:szCs w:val="20"/>
        </w:rPr>
        <w:t>(svojeručni potpis)</w:t>
      </w:r>
    </w:p>
    <w:p w:rsidR="00921B36" w:rsidRDefault="00921B36" w:rsidP="00921B36">
      <w:pPr>
        <w:spacing w:after="0" w:line="240" w:lineRule="auto"/>
        <w:ind w:right="566"/>
        <w:jc w:val="right"/>
        <w:rPr>
          <w:rFonts w:ascii="Arial" w:hAnsi="Arial" w:cs="Arial"/>
          <w:sz w:val="24"/>
          <w:szCs w:val="24"/>
        </w:rPr>
      </w:pPr>
    </w:p>
    <w:p w:rsidR="00A8682E" w:rsidRDefault="00A8682E" w:rsidP="006E095C">
      <w:pPr>
        <w:spacing w:after="0" w:line="240" w:lineRule="auto"/>
        <w:ind w:right="566"/>
        <w:rPr>
          <w:rFonts w:ascii="Arial" w:hAnsi="Arial" w:cs="Arial"/>
          <w:sz w:val="24"/>
          <w:szCs w:val="24"/>
        </w:rPr>
      </w:pPr>
    </w:p>
    <w:p w:rsidR="00A8682E" w:rsidRDefault="00A8682E" w:rsidP="00921B36">
      <w:pPr>
        <w:spacing w:after="0" w:line="240" w:lineRule="auto"/>
        <w:ind w:right="566"/>
        <w:jc w:val="right"/>
        <w:rPr>
          <w:rFonts w:ascii="Arial" w:hAnsi="Arial" w:cs="Arial"/>
          <w:sz w:val="24"/>
          <w:szCs w:val="24"/>
        </w:rPr>
      </w:pPr>
    </w:p>
    <w:p w:rsidR="00A8682E" w:rsidRPr="00921B36" w:rsidRDefault="00A8682E" w:rsidP="00921B36">
      <w:pPr>
        <w:spacing w:after="0" w:line="240" w:lineRule="auto"/>
        <w:ind w:right="566"/>
        <w:jc w:val="right"/>
        <w:rPr>
          <w:rFonts w:ascii="Arial" w:hAnsi="Arial" w:cs="Arial"/>
          <w:sz w:val="24"/>
          <w:szCs w:val="24"/>
        </w:rPr>
      </w:pPr>
    </w:p>
    <w:p w:rsidR="00A76FF5" w:rsidRDefault="00921B36" w:rsidP="009C327A">
      <w:pPr>
        <w:tabs>
          <w:tab w:val="left" w:pos="1950"/>
        </w:tabs>
        <w:jc w:val="center"/>
        <w:rPr>
          <w:rFonts w:ascii="Times New Roman" w:hAnsi="Times New Roman" w:cs="Times New Roman"/>
          <w:i/>
          <w:iCs/>
          <w:color w:val="000000"/>
          <w:sz w:val="24"/>
          <w:szCs w:val="24"/>
          <w:lang w:val="pl-PL"/>
        </w:rPr>
      </w:pPr>
      <w:r w:rsidRPr="00A8682E">
        <w:rPr>
          <w:rFonts w:ascii="Times New Roman" w:hAnsi="Times New Roman" w:cs="Times New Roman"/>
          <w:i/>
          <w:iCs/>
          <w:color w:val="000000"/>
          <w:sz w:val="24"/>
          <w:szCs w:val="24"/>
        </w:rPr>
        <w:t>Napomena: konačni tekst ugovora o javnoj nabavci biće sačinjen u skladu sa članom 107 stav 2 Zakona o javnim nabavkama</w:t>
      </w:r>
      <w:r w:rsidRPr="00A8682E">
        <w:rPr>
          <w:rFonts w:ascii="Times New Roman" w:hAnsi="Times New Roman" w:cs="Times New Roman"/>
          <w:color w:val="000000"/>
          <w:sz w:val="24"/>
          <w:szCs w:val="24"/>
          <w:lang w:val="pl-PL"/>
        </w:rPr>
        <w:t xml:space="preserve"> </w:t>
      </w:r>
      <w:r w:rsidRPr="00A8682E">
        <w:rPr>
          <w:rFonts w:ascii="Times New Roman" w:hAnsi="Times New Roman" w:cs="Times New Roman"/>
          <w:i/>
          <w:iCs/>
          <w:color w:val="000000"/>
          <w:sz w:val="24"/>
          <w:szCs w:val="24"/>
          <w:lang w:val="pl-PL"/>
        </w:rPr>
        <w:t xml:space="preserve">nabavkama </w:t>
      </w:r>
      <w:r w:rsidRPr="00A8682E">
        <w:rPr>
          <w:rFonts w:ascii="Times New Roman" w:hAnsi="Times New Roman" w:cs="Times New Roman"/>
          <w:color w:val="000000"/>
          <w:sz w:val="24"/>
          <w:szCs w:val="24"/>
          <w:lang w:val="pl-PL"/>
        </w:rPr>
        <w:t>(„Službeni list CG”, br.</w:t>
      </w:r>
      <w:r w:rsidRPr="00A8682E">
        <w:rPr>
          <w:rFonts w:ascii="Times New Roman" w:hAnsi="Times New Roman" w:cs="Times New Roman"/>
          <w:i/>
          <w:iCs/>
          <w:color w:val="000000"/>
          <w:sz w:val="24"/>
          <w:szCs w:val="24"/>
          <w:lang w:val="pl-PL"/>
        </w:rPr>
        <w:t xml:space="preserve"> 42/11, 57/14 i 28/15).</w:t>
      </w:r>
    </w:p>
    <w:p w:rsidR="00A07083" w:rsidRDefault="00A07083">
      <w:pP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br w:type="page"/>
      </w:r>
    </w:p>
    <w:p w:rsidR="008D6885" w:rsidRDefault="008D6885" w:rsidP="006E095C">
      <w:pPr>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lastRenderedPageBreak/>
        <w:t>Prilog I</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t xml:space="preserve">(Ponuđači nijesu u obavezi da dostave </w:t>
      </w:r>
      <w:r w:rsidRPr="00B808AA">
        <w:rPr>
          <w:rFonts w:ascii="Times New Roman" w:hAnsi="Times New Roman" w:cs="Times New Roman"/>
          <w:i/>
          <w:iCs/>
          <w:color w:val="000000"/>
          <w:sz w:val="24"/>
          <w:szCs w:val="24"/>
          <w:lang w:val="pl-PL"/>
        </w:rPr>
        <w:t xml:space="preserve">u Ponudi </w:t>
      </w:r>
      <w:r>
        <w:rPr>
          <w:rFonts w:ascii="Times New Roman" w:hAnsi="Times New Roman" w:cs="Times New Roman"/>
          <w:i/>
          <w:iCs/>
          <w:color w:val="000000"/>
          <w:sz w:val="24"/>
          <w:szCs w:val="24"/>
          <w:lang w:val="pl-PL"/>
        </w:rPr>
        <w:t>ugovo</w:t>
      </w:r>
      <w:r w:rsidRPr="00B808AA">
        <w:rPr>
          <w:rFonts w:ascii="Times New Roman" w:hAnsi="Times New Roman" w:cs="Times New Roman"/>
          <w:i/>
          <w:iCs/>
          <w:color w:val="000000"/>
          <w:sz w:val="24"/>
          <w:szCs w:val="24"/>
          <w:lang w:val="pl-PL"/>
        </w:rPr>
        <w:t xml:space="preserve">r </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o organizovanju i sprovođenju mjera zaštite  na radu i  </w:t>
      </w:r>
    </w:p>
    <w:p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međusobnim pravima, obavezama i odgovornostima </w:t>
      </w:r>
    </w:p>
    <w:p w:rsid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kod pružanja usluga</w:t>
      </w:r>
      <w:r>
        <w:rPr>
          <w:rFonts w:ascii="Times New Roman" w:hAnsi="Times New Roman" w:cs="Times New Roman"/>
          <w:i/>
          <w:iCs/>
          <w:color w:val="000000"/>
          <w:sz w:val="24"/>
          <w:szCs w:val="24"/>
          <w:lang w:val="pl-PL"/>
        </w:rPr>
        <w:t>)</w:t>
      </w: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Default="00B808AA" w:rsidP="00B808AA">
      <w:pPr>
        <w:spacing w:after="0"/>
        <w:jc w:val="center"/>
        <w:rPr>
          <w:rFonts w:ascii="Times New Roman" w:hAnsi="Times New Roman" w:cs="Times New Roman"/>
          <w:b/>
          <w:sz w:val="26"/>
          <w:szCs w:val="26"/>
        </w:rPr>
      </w:pPr>
    </w:p>
    <w:p w:rsidR="00B808AA" w:rsidRPr="008777B8" w:rsidRDefault="00B808AA" w:rsidP="00B808AA">
      <w:pPr>
        <w:spacing w:after="0"/>
        <w:jc w:val="center"/>
        <w:rPr>
          <w:rFonts w:ascii="Times New Roman" w:hAnsi="Times New Roman" w:cs="Times New Roman"/>
          <w:b/>
          <w:sz w:val="26"/>
          <w:szCs w:val="26"/>
        </w:rPr>
      </w:pPr>
      <w:r w:rsidRPr="008777B8">
        <w:rPr>
          <w:rFonts w:ascii="Times New Roman" w:hAnsi="Times New Roman" w:cs="Times New Roman"/>
          <w:b/>
          <w:sz w:val="26"/>
          <w:szCs w:val="26"/>
        </w:rPr>
        <w:t xml:space="preserve">U G O V O R </w:t>
      </w:r>
    </w:p>
    <w:p w:rsidR="00B808AA" w:rsidRPr="008777B8" w:rsidRDefault="00B808AA" w:rsidP="00B808AA">
      <w:pPr>
        <w:spacing w:after="0"/>
        <w:jc w:val="center"/>
        <w:rPr>
          <w:rFonts w:ascii="Times New Roman" w:hAnsi="Times New Roman" w:cs="Times New Roman"/>
          <w:b/>
          <w:sz w:val="24"/>
          <w:szCs w:val="24"/>
        </w:rPr>
      </w:pP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O ORGANIZOVANJU I SPROVOĐENJU MJERA ZAŠTITE  NA RADU I  </w:t>
      </w: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MEĐUSOBNIM PRAVIMA, OBAVEZAMA I ODGOVORNOSTIMA </w:t>
      </w:r>
    </w:p>
    <w:p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KOD </w:t>
      </w:r>
      <w:r>
        <w:rPr>
          <w:rFonts w:ascii="Times New Roman" w:hAnsi="Times New Roman" w:cs="Times New Roman"/>
          <w:b/>
          <w:sz w:val="24"/>
          <w:szCs w:val="24"/>
        </w:rPr>
        <w:t>PRUŽANJA USLUGA</w:t>
      </w:r>
    </w:p>
    <w:p w:rsidR="00B808AA" w:rsidRPr="008777B8" w:rsidRDefault="00B808AA" w:rsidP="00B808AA">
      <w:pPr>
        <w:spacing w:after="0"/>
        <w:jc w:val="center"/>
        <w:rPr>
          <w:rFonts w:ascii="Times New Roman" w:hAnsi="Times New Roman" w:cs="Times New Roman"/>
          <w:b/>
          <w:sz w:val="24"/>
          <w:szCs w:val="24"/>
        </w:rPr>
      </w:pPr>
    </w:p>
    <w:p w:rsidR="00B808AA" w:rsidRDefault="00B808AA" w:rsidP="00B808AA">
      <w:pPr>
        <w:pStyle w:val="NoSpacing"/>
        <w:rPr>
          <w:rFonts w:ascii="Times New Roman" w:hAnsi="Times New Roman" w:cs="Times New Roman"/>
        </w:rPr>
      </w:pPr>
      <w:r w:rsidRPr="008777B8">
        <w:rPr>
          <w:rFonts w:ascii="Times New Roman" w:hAnsi="Times New Roman" w:cs="Times New Roman"/>
        </w:rPr>
        <w:br w:type="page"/>
      </w:r>
    </w:p>
    <w:p w:rsidR="00B808AA" w:rsidRPr="00B808AA" w:rsidRDefault="00B808AA" w:rsidP="00B808AA">
      <w:pPr>
        <w:spacing w:after="0" w:line="240" w:lineRule="auto"/>
        <w:jc w:val="both"/>
        <w:rPr>
          <w:rFonts w:ascii="Times New Roman" w:hAnsi="Times New Roman" w:cs="Times New Roman"/>
          <w:sz w:val="24"/>
          <w:szCs w:val="24"/>
        </w:rPr>
      </w:pPr>
      <w:r w:rsidRPr="00B808AA">
        <w:rPr>
          <w:rFonts w:ascii="Times New Roman" w:hAnsi="Times New Roman" w:cs="Times New Roman"/>
          <w:sz w:val="24"/>
          <w:szCs w:val="24"/>
        </w:rPr>
        <w:lastRenderedPageBreak/>
        <w:t xml:space="preserve">Na osnovu Ugovora br. __________ od ___________ godine o pružanju usluga </w:t>
      </w:r>
      <w:r w:rsidRPr="00B808AA">
        <w:rPr>
          <w:rFonts w:ascii="Times New Roman" w:eastAsia="PMingLiU" w:hAnsi="Times New Roman" w:cs="Times New Roman"/>
          <w:iCs/>
          <w:color w:val="000000"/>
          <w:sz w:val="24"/>
          <w:szCs w:val="24"/>
          <w:lang w:eastAsia="zh-TW"/>
        </w:rPr>
        <w:t xml:space="preserve">za potrebe </w:t>
      </w:r>
      <w:r w:rsidR="00BE69F5">
        <w:rPr>
          <w:rFonts w:ascii="Times New Roman" w:eastAsia="PMingLiU" w:hAnsi="Times New Roman" w:cs="Times New Roman"/>
          <w:iCs/>
          <w:color w:val="000000"/>
          <w:sz w:val="24"/>
          <w:szCs w:val="24"/>
          <w:lang w:eastAsia="zh-TW"/>
        </w:rPr>
        <w:t>Direkcije za opšte poslove</w:t>
      </w:r>
      <w:r w:rsidRPr="00B808AA">
        <w:rPr>
          <w:rFonts w:ascii="Times New Roman" w:hAnsi="Times New Roman" w:cs="Times New Roman"/>
          <w:sz w:val="24"/>
          <w:szCs w:val="24"/>
        </w:rPr>
        <w:t xml:space="preserve">: </w:t>
      </w:r>
      <w:r w:rsidRPr="00B808AA">
        <w:rPr>
          <w:rFonts w:ascii="Times New Roman" w:hAnsi="Times New Roman" w:cs="Times New Roman"/>
          <w:b/>
          <w:sz w:val="24"/>
          <w:szCs w:val="24"/>
        </w:rPr>
        <w:t>___________________________________</w:t>
      </w:r>
      <w:r w:rsidRPr="00B808AA">
        <w:rPr>
          <w:rFonts w:ascii="Times New Roman" w:hAnsi="Times New Roman" w:cs="Times New Roman"/>
          <w:color w:val="000000" w:themeColor="text1"/>
          <w:sz w:val="24"/>
          <w:szCs w:val="24"/>
        </w:rPr>
        <w:t xml:space="preserve">, </w:t>
      </w:r>
      <w:r w:rsidRPr="00B808AA">
        <w:rPr>
          <w:rFonts w:ascii="Times New Roman" w:hAnsi="Times New Roman" w:cs="Times New Roman"/>
          <w:sz w:val="24"/>
          <w:szCs w:val="24"/>
        </w:rPr>
        <w:t xml:space="preserve">zaključenog između EPCG AD Nikšić (Naručilac) i </w:t>
      </w:r>
      <w:r w:rsidRPr="00B808AA">
        <w:rPr>
          <w:rFonts w:ascii="Times New Roman" w:hAnsi="Times New Roman" w:cs="Times New Roman"/>
          <w:b/>
          <w:bCs/>
          <w:sz w:val="24"/>
          <w:szCs w:val="24"/>
          <w:lang w:val="sl-SI"/>
        </w:rPr>
        <w:t xml:space="preserve">________________________ </w:t>
      </w:r>
      <w:r w:rsidRPr="00B808AA">
        <w:rPr>
          <w:rFonts w:ascii="Times New Roman" w:hAnsi="Times New Roman" w:cs="Times New Roman"/>
          <w:sz w:val="24"/>
          <w:szCs w:val="24"/>
        </w:rPr>
        <w:t xml:space="preserve">(Izvršilac), </w:t>
      </w:r>
      <w:r w:rsidRPr="00B808AA">
        <w:rPr>
          <w:rFonts w:ascii="Times New Roman" w:eastAsia="Calibri" w:hAnsi="Times New Roman" w:cs="Times New Roman"/>
          <w:color w:val="000000"/>
          <w:sz w:val="24"/>
          <w:szCs w:val="24"/>
        </w:rPr>
        <w:t xml:space="preserve">nakon otvorenog javnog nadmetanja br. </w:t>
      </w:r>
      <w:r w:rsidRPr="00B808AA">
        <w:rPr>
          <w:rFonts w:ascii="Times New Roman" w:eastAsia="Calibri" w:hAnsi="Times New Roman" w:cs="Times New Roman"/>
          <w:bCs/>
          <w:color w:val="000000"/>
          <w:sz w:val="24"/>
          <w:szCs w:val="24"/>
          <w:lang w:val="it-IT"/>
        </w:rPr>
        <w:t>_______</w:t>
      </w:r>
      <w:r w:rsidRPr="00B808AA">
        <w:rPr>
          <w:rFonts w:ascii="Times New Roman" w:eastAsia="Calibri" w:hAnsi="Times New Roman" w:cs="Times New Roman"/>
          <w:color w:val="000000"/>
          <w:sz w:val="24"/>
          <w:szCs w:val="24"/>
        </w:rPr>
        <w:t xml:space="preserve">, </w:t>
      </w:r>
      <w:r w:rsidRPr="00B808AA">
        <w:rPr>
          <w:rFonts w:ascii="Times New Roman" w:eastAsia="Calibri" w:hAnsi="Times New Roman" w:cs="Times New Roman"/>
          <w:color w:val="000000" w:themeColor="text1"/>
          <w:sz w:val="24"/>
          <w:szCs w:val="24"/>
          <w:lang w:val="pl-PL"/>
        </w:rPr>
        <w:t xml:space="preserve">Rješenja o izboru najpovoljnije ponude  br. __________ od __________ godine i Ponude Izvođača br. __________ od ___________ </w:t>
      </w:r>
      <w:r w:rsidRPr="00B808AA">
        <w:rPr>
          <w:rFonts w:ascii="Times New Roman" w:eastAsia="Calibri" w:hAnsi="Times New Roman" w:cs="Times New Roman"/>
          <w:color w:val="000000"/>
          <w:sz w:val="24"/>
          <w:szCs w:val="24"/>
          <w:lang w:val="pl-PL"/>
        </w:rPr>
        <w:t>godine,</w:t>
      </w:r>
      <w:r w:rsidRPr="00B808AA">
        <w:rPr>
          <w:rFonts w:ascii="Times New Roman" w:hAnsi="Times New Roman" w:cs="Times New Roman"/>
          <w:color w:val="000000"/>
          <w:sz w:val="24"/>
          <w:szCs w:val="24"/>
          <w:lang w:val="pl-PL"/>
        </w:rPr>
        <w:t xml:space="preserve"> </w:t>
      </w:r>
      <w:r w:rsidRPr="00B808AA">
        <w:rPr>
          <w:rFonts w:ascii="Times New Roman" w:hAnsi="Times New Roman" w:cs="Times New Roman"/>
          <w:sz w:val="24"/>
          <w:szCs w:val="24"/>
          <w:lang w:val="sl-SI"/>
        </w:rPr>
        <w:t>a</w:t>
      </w:r>
      <w:r w:rsidRPr="00B808AA">
        <w:rPr>
          <w:rFonts w:ascii="Times New Roman" w:hAnsi="Times New Roman" w:cs="Times New Roman"/>
          <w:sz w:val="24"/>
          <w:szCs w:val="24"/>
        </w:rPr>
        <w:t xml:space="preserve"> na osnovu člana 22 Zakona o zaštiti i zdravlju na radu („Sl.list RCG“, br. 34/14) i člana 17 Pravilnika o izmjenama i dopunama Pravilnika o zaštiti na radu broj 10-00-6810/1 od 08.03.2012. godine, zaključuje se </w:t>
      </w: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line="240" w:lineRule="auto"/>
        <w:jc w:val="both"/>
        <w:rPr>
          <w:rFonts w:ascii="Times New Roman" w:hAnsi="Times New Roman" w:cs="Times New Roman"/>
          <w:b/>
          <w:sz w:val="24"/>
          <w:szCs w:val="24"/>
          <w:lang w:val="sv-SE"/>
        </w:rPr>
      </w:pP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UGOVOR</w:t>
      </w: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O ORGANIZOVANJU I SPROVOĐENJU MJERA ZAŠTITE NA RADU                  MEĐUSOBNIM PRAVIMA, OBAVEZAMA I ODGOVORNOSTIMA</w:t>
      </w:r>
    </w:p>
    <w:p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KOD PRUŽANJA USLUGA</w:t>
      </w:r>
    </w:p>
    <w:p w:rsidR="00B808AA" w:rsidRPr="00B808AA" w:rsidRDefault="00B808AA" w:rsidP="00B808AA">
      <w:pPr>
        <w:spacing w:after="0"/>
        <w:jc w:val="center"/>
        <w:rPr>
          <w:rFonts w:ascii="Times New Roman" w:hAnsi="Times New Roman" w:cs="Times New Roman"/>
          <w:b/>
          <w:sz w:val="24"/>
          <w:szCs w:val="24"/>
        </w:rPr>
      </w:pPr>
    </w:p>
    <w:p w:rsidR="00B808AA" w:rsidRPr="00B808AA" w:rsidRDefault="00B808AA" w:rsidP="00B808AA">
      <w:pPr>
        <w:spacing w:after="0"/>
        <w:rPr>
          <w:rFonts w:ascii="Times New Roman" w:hAnsi="Times New Roman" w:cs="Times New Roman"/>
          <w:b/>
          <w:sz w:val="24"/>
          <w:szCs w:val="24"/>
        </w:rPr>
      </w:pPr>
    </w:p>
    <w:p w:rsidR="00B808AA" w:rsidRPr="00B808AA" w:rsidRDefault="00B808AA" w:rsidP="00B808AA">
      <w:pPr>
        <w:spacing w:after="0" w:line="240" w:lineRule="atLeast"/>
        <w:rPr>
          <w:rFonts w:ascii="Times New Roman" w:hAnsi="Times New Roman" w:cs="Times New Roman"/>
          <w:b/>
          <w:sz w:val="24"/>
          <w:szCs w:val="24"/>
        </w:rPr>
      </w:pPr>
      <w:bookmarkStart w:id="30" w:name="RANGE!A2"/>
      <w:r w:rsidRPr="00B808AA">
        <w:rPr>
          <w:rFonts w:ascii="Times New Roman" w:hAnsi="Times New Roman" w:cs="Times New Roman"/>
          <w:b/>
          <w:sz w:val="24"/>
          <w:szCs w:val="24"/>
        </w:rPr>
        <w:t>Između:</w:t>
      </w:r>
    </w:p>
    <w:p w:rsidR="00B808AA" w:rsidRPr="00B808AA" w:rsidRDefault="00B808AA" w:rsidP="00B808AA">
      <w:pPr>
        <w:pStyle w:val="NoSpacing"/>
        <w:spacing w:line="240" w:lineRule="atLeast"/>
        <w:jc w:val="both"/>
        <w:rPr>
          <w:rFonts w:ascii="Times New Roman" w:hAnsi="Times New Roman" w:cs="Times New Roman"/>
          <w:w w:val="108"/>
        </w:rPr>
      </w:pPr>
      <w:r w:rsidRPr="00B808AA">
        <w:rPr>
          <w:rFonts w:ascii="Times New Roman" w:hAnsi="Times New Roman" w:cs="Times New Roman"/>
          <w:b/>
        </w:rPr>
        <w:t>Elektroprivreda Crne Gore AD Nikšić,</w:t>
      </w:r>
      <w:r w:rsidRPr="00B808AA">
        <w:rPr>
          <w:rFonts w:ascii="Times New Roman" w:hAnsi="Times New Roman" w:cs="Times New Roman"/>
          <w:spacing w:val="-1"/>
        </w:rPr>
        <w:t xml:space="preserve"> V</w:t>
      </w:r>
      <w:r w:rsidRPr="00B808AA">
        <w:rPr>
          <w:rFonts w:ascii="Times New Roman" w:hAnsi="Times New Roman" w:cs="Times New Roman"/>
        </w:rPr>
        <w:t>u</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spacing w:val="-1"/>
        </w:rPr>
        <w:t>K</w:t>
      </w:r>
      <w:r w:rsidRPr="00B808AA">
        <w:rPr>
          <w:rFonts w:ascii="Times New Roman" w:hAnsi="Times New Roman" w:cs="Times New Roman"/>
        </w:rPr>
        <w:t>arad</w:t>
      </w:r>
      <w:r w:rsidRPr="00B808AA">
        <w:rPr>
          <w:rFonts w:ascii="Times New Roman" w:hAnsi="Times New Roman" w:cs="Times New Roman"/>
          <w:spacing w:val="3"/>
        </w:rPr>
        <w:t>ž</w:t>
      </w:r>
      <w:r w:rsidRPr="00B808AA">
        <w:rPr>
          <w:rFonts w:ascii="Times New Roman" w:hAnsi="Times New Roman" w:cs="Times New Roman"/>
          <w:spacing w:val="-1"/>
        </w:rPr>
        <w:t>i</w:t>
      </w:r>
      <w:r w:rsidRPr="00B808AA">
        <w:rPr>
          <w:rFonts w:ascii="Times New Roman" w:hAnsi="Times New Roman" w:cs="Times New Roman"/>
        </w:rPr>
        <w:t>ća</w:t>
      </w:r>
      <w:r w:rsidRPr="00B808AA">
        <w:rPr>
          <w:rFonts w:ascii="Times New Roman" w:hAnsi="Times New Roman" w:cs="Times New Roman"/>
          <w:spacing w:val="14"/>
        </w:rPr>
        <w:t xml:space="preserve"> </w:t>
      </w:r>
      <w:r w:rsidRPr="00B808AA">
        <w:rPr>
          <w:rFonts w:ascii="Times New Roman" w:hAnsi="Times New Roman" w:cs="Times New Roman"/>
        </w:rPr>
        <w:t>2,</w:t>
      </w:r>
      <w:r w:rsidRPr="00B808AA">
        <w:rPr>
          <w:rFonts w:ascii="Times New Roman" w:hAnsi="Times New Roman" w:cs="Times New Roman"/>
          <w:spacing w:val="-3"/>
        </w:rPr>
        <w:t xml:space="preserve"> </w:t>
      </w:r>
      <w:r w:rsidRPr="00B808AA">
        <w:rPr>
          <w:rFonts w:ascii="Times New Roman" w:hAnsi="Times New Roman" w:cs="Times New Roman"/>
          <w:spacing w:val="2"/>
          <w:w w:val="99"/>
        </w:rPr>
        <w:t>N</w:t>
      </w:r>
      <w:r w:rsidRPr="00B808AA">
        <w:rPr>
          <w:rFonts w:ascii="Times New Roman" w:hAnsi="Times New Roman" w:cs="Times New Roman"/>
          <w:spacing w:val="-1"/>
          <w:w w:val="99"/>
        </w:rPr>
        <w:t>i</w:t>
      </w:r>
      <w:r w:rsidRPr="00B808AA">
        <w:rPr>
          <w:rFonts w:ascii="Times New Roman" w:hAnsi="Times New Roman" w:cs="Times New Roman"/>
          <w:spacing w:val="4"/>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p>
    <w:p w:rsidR="00B808AA" w:rsidRPr="00B808AA" w:rsidRDefault="00B808AA" w:rsidP="00B808AA">
      <w:pPr>
        <w:pStyle w:val="NoSpacing"/>
        <w:spacing w:line="240" w:lineRule="atLeast"/>
        <w:jc w:val="both"/>
        <w:rPr>
          <w:rFonts w:ascii="Times New Roman" w:hAnsi="Times New Roman" w:cs="Times New Roman"/>
        </w:rPr>
      </w:pPr>
      <w:proofErr w:type="gramStart"/>
      <w:r w:rsidRPr="00B808AA">
        <w:rPr>
          <w:rFonts w:ascii="Times New Roman" w:hAnsi="Times New Roman" w:cs="Times New Roman"/>
          <w:w w:val="108"/>
        </w:rPr>
        <w:t>ž</w:t>
      </w:r>
      <w:r w:rsidRPr="00B808AA">
        <w:rPr>
          <w:rFonts w:ascii="Times New Roman" w:hAnsi="Times New Roman" w:cs="Times New Roman"/>
        </w:rPr>
        <w:t>.r</w:t>
      </w:r>
      <w:proofErr w:type="gramEnd"/>
      <w:r w:rsidRPr="00B808AA">
        <w:rPr>
          <w:rFonts w:ascii="Times New Roman" w:hAnsi="Times New Roman" w:cs="Times New Roman"/>
        </w:rPr>
        <w:t>.</w:t>
      </w:r>
      <w:r w:rsidRPr="00B808AA">
        <w:rPr>
          <w:rFonts w:ascii="Times New Roman" w:hAnsi="Times New Roman" w:cs="Times New Roman"/>
          <w:spacing w:val="9"/>
        </w:rPr>
        <w:t xml:space="preserve"> </w:t>
      </w:r>
      <w:r w:rsidRPr="00B808AA">
        <w:rPr>
          <w:rFonts w:ascii="Times New Roman" w:hAnsi="Times New Roman" w:cs="Times New Roman"/>
        </w:rPr>
        <w:t>535–55–</w:t>
      </w:r>
      <w:r w:rsidRPr="00B808AA">
        <w:rPr>
          <w:rFonts w:ascii="Times New Roman" w:hAnsi="Times New Roman" w:cs="Times New Roman"/>
          <w:spacing w:val="2"/>
        </w:rPr>
        <w:t>1</w:t>
      </w:r>
      <w:r w:rsidRPr="00B808AA">
        <w:rPr>
          <w:rFonts w:ascii="Times New Roman" w:hAnsi="Times New Roman" w:cs="Times New Roman"/>
        </w:rPr>
        <w:t>1,</w:t>
      </w:r>
      <w:r w:rsidRPr="00B808AA">
        <w:rPr>
          <w:rFonts w:ascii="Times New Roman" w:hAnsi="Times New Roman" w:cs="Times New Roman"/>
          <w:spacing w:val="-2"/>
        </w:rPr>
        <w:t xml:space="preserve"> </w:t>
      </w:r>
      <w:r w:rsidRPr="00B808AA">
        <w:rPr>
          <w:rFonts w:ascii="Times New Roman" w:hAnsi="Times New Roman" w:cs="Times New Roman"/>
          <w:spacing w:val="-1"/>
        </w:rPr>
        <w:t>P</w:t>
      </w:r>
      <w:r w:rsidRPr="00B808AA">
        <w:rPr>
          <w:rFonts w:ascii="Times New Roman" w:hAnsi="Times New Roman" w:cs="Times New Roman"/>
          <w:spacing w:val="1"/>
        </w:rPr>
        <w:t>r</w:t>
      </w:r>
      <w:r w:rsidRPr="00B808AA">
        <w:rPr>
          <w:rFonts w:ascii="Times New Roman" w:hAnsi="Times New Roman" w:cs="Times New Roman"/>
          <w:spacing w:val="-1"/>
        </w:rPr>
        <w:t>v</w:t>
      </w:r>
      <w:r w:rsidRPr="00B808AA">
        <w:rPr>
          <w:rFonts w:ascii="Times New Roman" w:hAnsi="Times New Roman" w:cs="Times New Roman"/>
        </w:rPr>
        <w:t>a</w:t>
      </w:r>
      <w:r w:rsidRPr="00B808AA">
        <w:rPr>
          <w:rFonts w:ascii="Times New Roman" w:hAnsi="Times New Roman" w:cs="Times New Roman"/>
          <w:spacing w:val="-2"/>
        </w:rPr>
        <w:t xml:space="preserve"> </w:t>
      </w:r>
      <w:r w:rsidRPr="00B808AA">
        <w:rPr>
          <w:rFonts w:ascii="Times New Roman" w:hAnsi="Times New Roman" w:cs="Times New Roman"/>
        </w:rPr>
        <w:t>b</w:t>
      </w:r>
      <w:r w:rsidRPr="00B808AA">
        <w:rPr>
          <w:rFonts w:ascii="Times New Roman" w:hAnsi="Times New Roman" w:cs="Times New Roman"/>
          <w:spacing w:val="1"/>
        </w:rPr>
        <w:t>a</w:t>
      </w:r>
      <w:r w:rsidRPr="00B808AA">
        <w:rPr>
          <w:rFonts w:ascii="Times New Roman" w:hAnsi="Times New Roman" w:cs="Times New Roman"/>
        </w:rPr>
        <w:t>n</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rPr>
        <w:t>Crne</w:t>
      </w:r>
      <w:r w:rsidRPr="00B808AA">
        <w:rPr>
          <w:rFonts w:ascii="Times New Roman" w:hAnsi="Times New Roman" w:cs="Times New Roman"/>
          <w:spacing w:val="-4"/>
        </w:rPr>
        <w:t xml:space="preserve"> </w:t>
      </w:r>
      <w:r w:rsidRPr="00B808AA">
        <w:rPr>
          <w:rFonts w:ascii="Times New Roman" w:hAnsi="Times New Roman" w:cs="Times New Roman"/>
        </w:rPr>
        <w:t>Gore</w:t>
      </w:r>
      <w:r w:rsidRPr="00B808AA">
        <w:rPr>
          <w:rFonts w:ascii="Times New Roman" w:hAnsi="Times New Roman" w:cs="Times New Roman"/>
          <w:spacing w:val="-4"/>
        </w:rPr>
        <w:t xml:space="preserve"> </w:t>
      </w:r>
      <w:r w:rsidRPr="00B808AA">
        <w:rPr>
          <w:rFonts w:ascii="Times New Roman" w:hAnsi="Times New Roman" w:cs="Times New Roman"/>
          <w:spacing w:val="1"/>
        </w:rPr>
        <w:t>A</w:t>
      </w:r>
      <w:r w:rsidRPr="00B808AA">
        <w:rPr>
          <w:rFonts w:ascii="Times New Roman" w:hAnsi="Times New Roman" w:cs="Times New Roman"/>
        </w:rPr>
        <w:t>D</w:t>
      </w:r>
      <w:r w:rsidRPr="00B808AA">
        <w:rPr>
          <w:rFonts w:ascii="Times New Roman" w:hAnsi="Times New Roman" w:cs="Times New Roman"/>
          <w:spacing w:val="-3"/>
        </w:rPr>
        <w:t xml:space="preserve"> </w:t>
      </w:r>
      <w:r w:rsidRPr="00B808AA">
        <w:rPr>
          <w:rFonts w:ascii="Times New Roman" w:hAnsi="Times New Roman" w:cs="Times New Roman"/>
          <w:w w:val="99"/>
        </w:rPr>
        <w:t>N</w:t>
      </w:r>
      <w:r w:rsidRPr="00B808AA">
        <w:rPr>
          <w:rFonts w:ascii="Times New Roman" w:hAnsi="Times New Roman" w:cs="Times New Roman"/>
          <w:spacing w:val="-1"/>
          <w:w w:val="99"/>
        </w:rPr>
        <w:t>i</w:t>
      </w:r>
      <w:r w:rsidRPr="00B808AA">
        <w:rPr>
          <w:rFonts w:ascii="Times New Roman" w:hAnsi="Times New Roman" w:cs="Times New Roman"/>
          <w:spacing w:val="6"/>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r w:rsidRPr="00B808AA">
        <w:rPr>
          <w:rFonts w:ascii="Times New Roman" w:hAnsi="Times New Roman" w:cs="Times New Roman"/>
          <w:spacing w:val="-1"/>
        </w:rPr>
        <w:t>P</w:t>
      </w:r>
      <w:r w:rsidRPr="00B808AA">
        <w:rPr>
          <w:rFonts w:ascii="Times New Roman" w:hAnsi="Times New Roman" w:cs="Times New Roman"/>
        </w:rPr>
        <w:t>IB</w:t>
      </w:r>
      <w:r w:rsidRPr="00B808AA">
        <w:rPr>
          <w:rFonts w:ascii="Times New Roman" w:hAnsi="Times New Roman" w:cs="Times New Roman"/>
          <w:spacing w:val="-2"/>
        </w:rPr>
        <w:t xml:space="preserve"> </w:t>
      </w:r>
      <w:r w:rsidRPr="00B808AA">
        <w:rPr>
          <w:rFonts w:ascii="Times New Roman" w:hAnsi="Times New Roman" w:cs="Times New Roman"/>
        </w:rPr>
        <w:t>0</w:t>
      </w:r>
      <w:r w:rsidRPr="00B808AA">
        <w:rPr>
          <w:rFonts w:ascii="Times New Roman" w:hAnsi="Times New Roman" w:cs="Times New Roman"/>
          <w:spacing w:val="1"/>
        </w:rPr>
        <w:t>2</w:t>
      </w:r>
      <w:r w:rsidRPr="00B808AA">
        <w:rPr>
          <w:rFonts w:ascii="Times New Roman" w:hAnsi="Times New Roman" w:cs="Times New Roman"/>
        </w:rPr>
        <w:t>0</w:t>
      </w:r>
      <w:r w:rsidRPr="00B808AA">
        <w:rPr>
          <w:rFonts w:ascii="Times New Roman" w:hAnsi="Times New Roman" w:cs="Times New Roman"/>
          <w:spacing w:val="-1"/>
        </w:rPr>
        <w:t>0</w:t>
      </w:r>
      <w:r w:rsidRPr="00B808AA">
        <w:rPr>
          <w:rFonts w:ascii="Times New Roman" w:hAnsi="Times New Roman" w:cs="Times New Roman"/>
          <w:spacing w:val="2"/>
        </w:rPr>
        <w:t>2</w:t>
      </w:r>
      <w:r w:rsidRPr="00B808AA">
        <w:rPr>
          <w:rFonts w:ascii="Times New Roman" w:hAnsi="Times New Roman" w:cs="Times New Roman"/>
        </w:rPr>
        <w:t>2</w:t>
      </w:r>
      <w:r w:rsidRPr="00B808AA">
        <w:rPr>
          <w:rFonts w:ascii="Times New Roman" w:hAnsi="Times New Roman" w:cs="Times New Roman"/>
          <w:spacing w:val="-1"/>
        </w:rPr>
        <w:t>3</w:t>
      </w:r>
      <w:r w:rsidRPr="00B808AA">
        <w:rPr>
          <w:rFonts w:ascii="Times New Roman" w:hAnsi="Times New Roman" w:cs="Times New Roman"/>
        </w:rPr>
        <w:t xml:space="preserve">0, </w:t>
      </w:r>
      <w:r w:rsidRPr="00B808AA">
        <w:rPr>
          <w:rFonts w:ascii="Times New Roman" w:hAnsi="Times New Roman" w:cs="Times New Roman"/>
          <w:spacing w:val="-1"/>
        </w:rPr>
        <w:t>P</w:t>
      </w:r>
      <w:r w:rsidRPr="00B808AA">
        <w:rPr>
          <w:rFonts w:ascii="Times New Roman" w:hAnsi="Times New Roman" w:cs="Times New Roman"/>
        </w:rPr>
        <w:t>DV</w:t>
      </w:r>
      <w:r w:rsidRPr="00B808AA">
        <w:rPr>
          <w:rFonts w:ascii="Times New Roman" w:hAnsi="Times New Roman" w:cs="Times New Roman"/>
          <w:spacing w:val="-2"/>
        </w:rPr>
        <w:t xml:space="preserve"> </w:t>
      </w:r>
      <w:r w:rsidRPr="00B808AA">
        <w:rPr>
          <w:rFonts w:ascii="Times New Roman" w:hAnsi="Times New Roman" w:cs="Times New Roman"/>
        </w:rPr>
        <w:t>re</w:t>
      </w:r>
      <w:r w:rsidRPr="00B808AA">
        <w:rPr>
          <w:rFonts w:ascii="Times New Roman" w:hAnsi="Times New Roman" w:cs="Times New Roman"/>
          <w:spacing w:val="-1"/>
        </w:rPr>
        <w:t>g</w:t>
      </w:r>
      <w:r w:rsidRPr="00B808AA">
        <w:rPr>
          <w:rFonts w:ascii="Times New Roman" w:hAnsi="Times New Roman" w:cs="Times New Roman"/>
        </w:rPr>
        <w:t>.</w:t>
      </w:r>
      <w:r w:rsidRPr="00B808AA">
        <w:rPr>
          <w:rFonts w:ascii="Times New Roman" w:hAnsi="Times New Roman" w:cs="Times New Roman"/>
          <w:spacing w:val="-1"/>
        </w:rPr>
        <w:t xml:space="preserve"> </w:t>
      </w:r>
      <w:r w:rsidRPr="00B808AA">
        <w:rPr>
          <w:rFonts w:ascii="Times New Roman" w:hAnsi="Times New Roman" w:cs="Times New Roman"/>
        </w:rPr>
        <w:t>br. 2</w:t>
      </w:r>
      <w:r w:rsidRPr="00B808AA">
        <w:rPr>
          <w:rFonts w:ascii="Times New Roman" w:hAnsi="Times New Roman" w:cs="Times New Roman"/>
          <w:spacing w:val="2"/>
        </w:rPr>
        <w:t>0</w:t>
      </w:r>
      <w:r w:rsidRPr="00B808AA">
        <w:rPr>
          <w:rFonts w:ascii="Times New Roman" w:hAnsi="Times New Roman" w:cs="Times New Roman"/>
        </w:rPr>
        <w:t>/31–</w:t>
      </w:r>
      <w:r w:rsidRPr="00B808AA">
        <w:rPr>
          <w:rFonts w:ascii="Times New Roman" w:hAnsi="Times New Roman" w:cs="Times New Roman"/>
          <w:spacing w:val="2"/>
        </w:rPr>
        <w:t>0</w:t>
      </w:r>
      <w:r w:rsidRPr="00B808AA">
        <w:rPr>
          <w:rFonts w:ascii="Times New Roman" w:hAnsi="Times New Roman" w:cs="Times New Roman"/>
        </w:rPr>
        <w:t>0</w:t>
      </w:r>
      <w:r w:rsidRPr="00B808AA">
        <w:rPr>
          <w:rFonts w:ascii="Times New Roman" w:hAnsi="Times New Roman" w:cs="Times New Roman"/>
          <w:spacing w:val="-1"/>
        </w:rPr>
        <w:t>1</w:t>
      </w:r>
      <w:r w:rsidRPr="00B808AA">
        <w:rPr>
          <w:rFonts w:ascii="Times New Roman" w:hAnsi="Times New Roman" w:cs="Times New Roman"/>
          <w:spacing w:val="2"/>
        </w:rPr>
        <w:t>1</w:t>
      </w:r>
      <w:r w:rsidRPr="00B808AA">
        <w:rPr>
          <w:rFonts w:ascii="Times New Roman" w:hAnsi="Times New Roman" w:cs="Times New Roman"/>
        </w:rPr>
        <w:t>2</w:t>
      </w:r>
      <w:r w:rsidRPr="00B808AA">
        <w:rPr>
          <w:rFonts w:ascii="Times New Roman" w:hAnsi="Times New Roman" w:cs="Times New Roman"/>
          <w:spacing w:val="1"/>
        </w:rPr>
        <w:t xml:space="preserve">-1 </w:t>
      </w:r>
      <w:r w:rsidRPr="00B808AA">
        <w:rPr>
          <w:rFonts w:ascii="Times New Roman" w:hAnsi="Times New Roman" w:cs="Times New Roman"/>
          <w:spacing w:val="3"/>
        </w:rPr>
        <w:t>k</w:t>
      </w:r>
      <w:r w:rsidRPr="00B808AA">
        <w:rPr>
          <w:rFonts w:ascii="Times New Roman" w:hAnsi="Times New Roman" w:cs="Times New Roman"/>
        </w:rPr>
        <w:t>o</w:t>
      </w:r>
      <w:r w:rsidRPr="00B808AA">
        <w:rPr>
          <w:rFonts w:ascii="Times New Roman" w:hAnsi="Times New Roman" w:cs="Times New Roman"/>
          <w:spacing w:val="1"/>
        </w:rPr>
        <w:t>j</w:t>
      </w:r>
      <w:r w:rsidRPr="00B808AA">
        <w:rPr>
          <w:rFonts w:ascii="Times New Roman" w:hAnsi="Times New Roman" w:cs="Times New Roman"/>
        </w:rPr>
        <w:t>u</w:t>
      </w:r>
      <w:r w:rsidRPr="00B808AA">
        <w:rPr>
          <w:rFonts w:ascii="Times New Roman" w:hAnsi="Times New Roman" w:cs="Times New Roman"/>
          <w:spacing w:val="-4"/>
        </w:rPr>
        <w:t xml:space="preserve"> </w:t>
      </w:r>
      <w:r w:rsidR="00275CC4">
        <w:rPr>
          <w:rFonts w:ascii="Times New Roman" w:hAnsi="Times New Roman" w:cs="Times New Roman"/>
          <w:spacing w:val="-1"/>
        </w:rPr>
        <w:t>zastupa direktor_____________</w:t>
      </w:r>
      <w:r w:rsidRPr="00B808AA">
        <w:rPr>
          <w:rFonts w:ascii="Times New Roman" w:hAnsi="Times New Roman" w:cs="Times New Roman"/>
        </w:rPr>
        <w:t xml:space="preserve"> (u daljem tekstu: Naručilac)</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 </w:t>
      </w:r>
      <w:bookmarkEnd w:id="30"/>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b/>
          <w:bCs/>
          <w:sz w:val="24"/>
          <w:szCs w:val="24"/>
          <w:lang w:val="sl-SI"/>
        </w:rPr>
        <w:t>____________________________,</w:t>
      </w:r>
    </w:p>
    <w:p w:rsidR="00B808AA" w:rsidRPr="00B808AA" w:rsidRDefault="00B808AA" w:rsidP="00B808AA">
      <w:pPr>
        <w:spacing w:after="0" w:line="240" w:lineRule="auto"/>
        <w:ind w:left="2880" w:hanging="2880"/>
        <w:jc w:val="both"/>
        <w:rPr>
          <w:rFonts w:ascii="Times New Roman" w:hAnsi="Times New Roman" w:cs="Times New Roman"/>
          <w:bCs/>
          <w:sz w:val="24"/>
          <w:szCs w:val="24"/>
        </w:rPr>
      </w:pPr>
      <w:r w:rsidRPr="00B808AA">
        <w:rPr>
          <w:rFonts w:ascii="Times New Roman" w:hAnsi="Times New Roman" w:cs="Times New Roman"/>
          <w:bCs/>
          <w:sz w:val="24"/>
          <w:szCs w:val="24"/>
          <w:lang w:val="sl-SI"/>
        </w:rPr>
        <w:t xml:space="preserve">ž.r. _______________; </w:t>
      </w:r>
      <w:r w:rsidRPr="00B808AA">
        <w:rPr>
          <w:rFonts w:ascii="Times New Roman" w:hAnsi="Times New Roman" w:cs="Times New Roman"/>
          <w:bCs/>
          <w:sz w:val="24"/>
          <w:szCs w:val="24"/>
        </w:rPr>
        <w:t xml:space="preserve">PIB </w:t>
      </w:r>
      <w:r w:rsidRPr="00B808AA">
        <w:rPr>
          <w:rFonts w:ascii="Times New Roman" w:hAnsi="Times New Roman" w:cs="Times New Roman"/>
          <w:bCs/>
          <w:sz w:val="24"/>
          <w:szCs w:val="24"/>
          <w:lang w:val="sl-SI"/>
        </w:rPr>
        <w:t>_______________</w:t>
      </w:r>
      <w:r w:rsidRPr="00B808AA">
        <w:rPr>
          <w:rFonts w:ascii="Times New Roman" w:hAnsi="Times New Roman" w:cs="Times New Roman"/>
          <w:bCs/>
          <w:sz w:val="24"/>
          <w:szCs w:val="24"/>
        </w:rPr>
        <w:t xml:space="preserve">; </w:t>
      </w:r>
    </w:p>
    <w:p w:rsidR="00B808AA" w:rsidRPr="00B808AA" w:rsidRDefault="00B808AA" w:rsidP="00B808AA">
      <w:pPr>
        <w:spacing w:after="0" w:line="240" w:lineRule="auto"/>
        <w:ind w:left="2880" w:hanging="2880"/>
        <w:jc w:val="both"/>
        <w:rPr>
          <w:rFonts w:ascii="Times New Roman" w:hAnsi="Times New Roman" w:cs="Times New Roman"/>
          <w:bCs/>
          <w:sz w:val="24"/>
          <w:szCs w:val="24"/>
        </w:rPr>
      </w:pPr>
      <w:r w:rsidRPr="00B808AA">
        <w:rPr>
          <w:rFonts w:ascii="Times New Roman" w:hAnsi="Times New Roman" w:cs="Times New Roman"/>
          <w:bCs/>
          <w:sz w:val="24"/>
          <w:szCs w:val="24"/>
        </w:rPr>
        <w:t xml:space="preserve">koju  zastupa  direktor </w:t>
      </w:r>
      <w:r w:rsidRPr="00B808AA">
        <w:rPr>
          <w:rFonts w:ascii="Times New Roman" w:hAnsi="Times New Roman" w:cs="Times New Roman"/>
          <w:bCs/>
          <w:sz w:val="24"/>
          <w:szCs w:val="24"/>
          <w:lang w:val="sl-SI"/>
        </w:rPr>
        <w:t xml:space="preserve">______________ </w:t>
      </w:r>
      <w:r w:rsidRPr="00B808AA">
        <w:rPr>
          <w:rFonts w:ascii="Times New Roman" w:hAnsi="Times New Roman" w:cs="Times New Roman"/>
          <w:bCs/>
          <w:sz w:val="24"/>
          <w:szCs w:val="24"/>
        </w:rPr>
        <w:t>(u daljem tekstu:</w:t>
      </w:r>
      <w:r w:rsidRPr="00B808AA">
        <w:rPr>
          <w:rFonts w:ascii="Times New Roman" w:eastAsia="Times New Roman" w:hAnsi="Times New Roman" w:cs="Times New Roman"/>
          <w:sz w:val="24"/>
          <w:szCs w:val="24"/>
          <w:lang w:val="sr-Cyrl-CS"/>
        </w:rPr>
        <w:t xml:space="preserve"> </w:t>
      </w:r>
      <w:r w:rsidRPr="00B808AA">
        <w:rPr>
          <w:rFonts w:ascii="Times New Roman" w:eastAsia="Times New Roman" w:hAnsi="Times New Roman" w:cs="Times New Roman"/>
          <w:sz w:val="24"/>
          <w:szCs w:val="24"/>
          <w:lang w:val="sr-Latn-CS"/>
        </w:rPr>
        <w:t>Izvršilac</w:t>
      </w:r>
      <w:r w:rsidRPr="00B808AA">
        <w:rPr>
          <w:rFonts w:ascii="Times New Roman" w:hAnsi="Times New Roman" w:cs="Times New Roman"/>
          <w:bCs/>
          <w:sz w:val="24"/>
          <w:szCs w:val="24"/>
        </w:rPr>
        <w:t>)</w:t>
      </w:r>
      <w:r w:rsidRPr="00B808AA">
        <w:rPr>
          <w:rFonts w:ascii="Times New Roman" w:eastAsia="Calibri" w:hAnsi="Times New Roman" w:cs="Times New Roman"/>
          <w:sz w:val="24"/>
          <w:szCs w:val="24"/>
        </w:rPr>
        <w:t xml:space="preserve"> </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rPr>
          <w:rFonts w:ascii="Times New Roman" w:hAnsi="Times New Roman" w:cs="Times New Roman"/>
          <w:b/>
          <w:sz w:val="24"/>
          <w:szCs w:val="24"/>
        </w:rPr>
      </w:pPr>
      <w:r w:rsidRPr="00B808AA">
        <w:rPr>
          <w:rFonts w:ascii="Times New Roman" w:hAnsi="Times New Roman" w:cs="Times New Roman"/>
          <w:b/>
          <w:sz w:val="24"/>
          <w:szCs w:val="24"/>
        </w:rPr>
        <w:t>PREDMET UGOVORA</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Predmet ovog Ugovora je organizovanje i sprovođenje mjera zaštite na radu u toku pružanja usluga:</w:t>
      </w:r>
      <w:r w:rsidRPr="00B808AA">
        <w:rPr>
          <w:rFonts w:ascii="Times New Roman" w:eastAsia="PMingLiU" w:hAnsi="Times New Roman" w:cs="Times New Roman"/>
          <w:b/>
          <w:iCs/>
          <w:color w:val="000000"/>
          <w:sz w:val="24"/>
          <w:szCs w:val="24"/>
          <w:lang w:eastAsia="zh-TW"/>
        </w:rPr>
        <w:t xml:space="preserve"> </w:t>
      </w:r>
      <w:r w:rsidRPr="00B808AA">
        <w:rPr>
          <w:rFonts w:ascii="Times New Roman" w:hAnsi="Times New Roman" w:cs="Times New Roman"/>
          <w:b/>
          <w:sz w:val="24"/>
          <w:szCs w:val="24"/>
        </w:rPr>
        <w:t>_______________________________________</w:t>
      </w:r>
      <w:r w:rsidRPr="00B808AA">
        <w:rPr>
          <w:rFonts w:ascii="Times New Roman" w:eastAsia="PMingLiU" w:hAnsi="Times New Roman" w:cs="Times New Roman"/>
          <w:b/>
          <w:iCs/>
          <w:color w:val="000000" w:themeColor="text1"/>
          <w:sz w:val="24"/>
          <w:szCs w:val="24"/>
          <w:lang w:eastAsia="zh-TW"/>
        </w:rPr>
        <w:t>.</w:t>
      </w:r>
      <w:r w:rsidRPr="00B808AA">
        <w:rPr>
          <w:rFonts w:ascii="Times New Roman" w:hAnsi="Times New Roman" w:cs="Times New Roman"/>
          <w:sz w:val="24"/>
          <w:szCs w:val="24"/>
        </w:rPr>
        <w:t xml:space="preserve"> </w:t>
      </w: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 </w:t>
      </w:r>
    </w:p>
    <w:p w:rsidR="00B808AA" w:rsidRP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ORGANIZOVANJE I SPROVOĐENJE MJERA ZAŠTITE NA RADU</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2.</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 skladu sa Zakonom o zaštiti i zdravlju na radu i aktima EPCG AD Nikšić iz oblasti zaštite na radu: Pravilnika o ZNR (br.10-00-6810/1 od 08.03.2012.god.) i Uputstva za bezbjedan rad u elektroenergetskim objektima (br. 10-00-7370 od 16.03.2012.god) Naručilac se, prije i u toku </w:t>
      </w:r>
      <w:r w:rsidRPr="00B808AA">
        <w:rPr>
          <w:rFonts w:ascii="Times New Roman" w:hAnsi="Times New Roman" w:cs="Times New Roman"/>
          <w:sz w:val="24"/>
          <w:szCs w:val="24"/>
        </w:rPr>
        <w:t>izvršenja usluga</w:t>
      </w:r>
      <w:r w:rsidRPr="00B808AA">
        <w:rPr>
          <w:rFonts w:ascii="Times New Roman" w:hAnsi="Times New Roman" w:cs="Times New Roman"/>
          <w:b/>
          <w:sz w:val="24"/>
          <w:szCs w:val="24"/>
          <w:lang w:val="sv-SE"/>
        </w:rPr>
        <w:t xml:space="preserve"> </w:t>
      </w:r>
      <w:r w:rsidRPr="00B808AA">
        <w:rPr>
          <w:rFonts w:ascii="Times New Roman" w:eastAsia="Times New Roman" w:hAnsi="Times New Roman" w:cs="Times New Roman"/>
          <w:b/>
          <w:noProof/>
          <w:sz w:val="24"/>
          <w:szCs w:val="24"/>
        </w:rPr>
        <w:t>_____________________________________________</w:t>
      </w:r>
      <w:r w:rsidRPr="00B808AA">
        <w:rPr>
          <w:rFonts w:ascii="Times New Roman" w:eastAsia="PMingLiU" w:hAnsi="Times New Roman" w:cs="Times New Roman"/>
          <w:iCs/>
          <w:color w:val="000000"/>
          <w:sz w:val="24"/>
          <w:szCs w:val="24"/>
          <w:lang w:eastAsia="zh-TW"/>
        </w:rPr>
        <w:t xml:space="preserve">, </w:t>
      </w:r>
      <w:r w:rsidRPr="00B808AA">
        <w:rPr>
          <w:rFonts w:ascii="Times New Roman" w:eastAsia="Times New Roman" w:hAnsi="Times New Roman" w:cs="Times New Roman"/>
          <w:sz w:val="24"/>
          <w:szCs w:val="24"/>
        </w:rPr>
        <w:t xml:space="preserve">obavezuje da: </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Prije početka izvršenja usluga Izvršioca upozna sa mjestom izvođenja usluga, sa uputstvima koja se odnose na izvođenje usluga, sa internim pravilima i dokumentima vezanim za zaštitu na radu, kao i sa pravilima za poštovanje radne i tehnološke discipline.</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 xml:space="preserve">Nadležni rukovodilac </w:t>
      </w:r>
      <w:r w:rsidRPr="00B808AA">
        <w:rPr>
          <w:rFonts w:ascii="Times New Roman" w:hAnsi="Times New Roman"/>
          <w:sz w:val="24"/>
          <w:szCs w:val="24"/>
        </w:rPr>
        <w:t>o</w:t>
      </w:r>
      <w:r w:rsidRPr="00B808AA">
        <w:rPr>
          <w:rFonts w:ascii="Times New Roman" w:eastAsiaTheme="minorHAnsi" w:hAnsi="Times New Roman"/>
          <w:sz w:val="24"/>
          <w:szCs w:val="24"/>
          <w:lang w:val="sr-Latn-CS"/>
        </w:rPr>
        <w:t>bezbijedi nadzor nad izvršenjem usluga i „Nalogom za rad“ odredi odgovornog rukovodioca radova, kao i odgovornu osobu za osiguranje mjesta rada i izdavanje dozvole za rad.</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Odgovorna osoba za osiguranje mjesta rada, prije početka vršenja usluga, izvrši sva potrebna obezbjeđenja na mjestu izvršenja i zajedno sa odgovornim rukovodiocem radova i Izvršiocem izvrši provjeru bezbjednosnih mjera. Nakon obezbijeđenja mjesta rada,  u pisanoj formi izda „Dozvolu za rad“.</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lastRenderedPageBreak/>
        <w:t>O</w:t>
      </w:r>
      <w:r w:rsidRPr="00B808AA">
        <w:rPr>
          <w:rFonts w:ascii="Times New Roman" w:eastAsia="Calibri" w:hAnsi="Times New Roman"/>
          <w:sz w:val="24"/>
          <w:szCs w:val="24"/>
        </w:rPr>
        <w:t>bezbijedi da odgovorna osoba za obezbjeđenje mjesta rada, koja vrši potrebna obezbjeđenja  na mjestu izvršenja usluga, ispunjava posebne psihofizičke sposobnosti za ovaj rad, da je obučena i da izvršena provjera njegovog znanja, te da posjeduje odgovarajući izolacioni alat, pribor i uređaje, pomoćna sredstva, zaštitnu opremu, lična zaštitna sredstva i drugo.</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Calibri" w:hAnsi="Times New Roman"/>
          <w:sz w:val="24"/>
          <w:szCs w:val="24"/>
        </w:rPr>
        <w:t>Onemogući sve aktivnosti, koje bi doprinijele narušavanju bezbjednosnih mjera na mjestu izvršenja usluga na način što će zabraniti pristup u pogonskim prostorijama, ili uređajima i pogonima u kojima se, ili pomoću kojih se vrše potrebna isključenja ili omogućavaju potrebna obezbjeđenja (zaključavanjem prostora, isticanjem natpisa na ulaznim vratima ili na drugim pogodnim mjestima, ogradjivanjem NN ormara ili uređaja za postizanje drugih potrebnih obezbjeđenja, postavljanjem opomenskih tablica i sl.).</w:t>
      </w:r>
    </w:p>
    <w:p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eastAsia="Calibri" w:hAnsi="Times New Roman" w:cs="Times New Roman"/>
          <w:sz w:val="24"/>
          <w:szCs w:val="24"/>
        </w:rPr>
        <w:t>Odgovorno lice Izvršioca upozna sa načinom postizanja svih potrebnih obezbjeđenja na mjestu izvršenja usluga i dostavi mu pisani dokument “Dozvola za rad u postrojenjima”, potpisan od strane odgovornih lica Naručioca i Izvršioca, kao potvrdu da su izvršena sva potrebna obezbjeđenja.</w:t>
      </w:r>
    </w:p>
    <w:p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hAnsi="Times New Roman" w:cs="Times New Roman"/>
          <w:sz w:val="24"/>
          <w:szCs w:val="24"/>
        </w:rPr>
        <w:t>Upozna Izvršioca sa posebnim zonama opasnosti, ako postoje (prisustvo svih vrsta instalacija u zoni izvođenja radova uključujući instalacije pod naponom,prisustvo posebno osjetljivih djelova postojećih elektroenergetskih objekata na kojima se predviđa izvođenje dijela radova, eventualno prisustvo opasnih materija i sl.) i upozna ga sa pravilima za izvođenje radova i pravilima ponašanja u toj zoni.</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Odgovorni rukovodilac radova sa Izvršiocem prati usvojeni plan i dinamiku izvršenja usluga u kojima će biti jasno definisani uslovi vršenja istih.</w:t>
      </w:r>
    </w:p>
    <w:p w:rsidR="00B808AA" w:rsidRPr="00B808AA" w:rsidRDefault="00B808AA" w:rsidP="00B808AA">
      <w:pPr>
        <w:spacing w:after="0" w:line="23" w:lineRule="atLeast"/>
        <w:contextualSpacing/>
        <w:jc w:val="both"/>
        <w:rPr>
          <w:rFonts w:ascii="Times New Roman" w:eastAsia="Calibri" w:hAnsi="Times New Roman" w:cs="Times New Roman"/>
          <w:sz w:val="24"/>
          <w:szCs w:val="24"/>
        </w:rPr>
      </w:pPr>
    </w:p>
    <w:p w:rsidR="00B808AA" w:rsidRPr="00B808AA" w:rsidRDefault="00B808AA" w:rsidP="00B808AA">
      <w:pPr>
        <w:pStyle w:val="ListParagraph"/>
        <w:spacing w:after="0" w:line="23" w:lineRule="atLeast"/>
        <w:ind w:left="360"/>
        <w:jc w:val="center"/>
        <w:rPr>
          <w:rFonts w:ascii="Times New Roman" w:hAnsi="Times New Roman" w:cs="Times New Roman"/>
          <w:b/>
          <w:sz w:val="24"/>
          <w:szCs w:val="24"/>
        </w:rPr>
      </w:pPr>
      <w:r w:rsidRPr="00B808AA">
        <w:rPr>
          <w:rFonts w:ascii="Times New Roman" w:hAnsi="Times New Roman" w:cs="Times New Roman"/>
          <w:b/>
          <w:sz w:val="24"/>
          <w:szCs w:val="24"/>
        </w:rPr>
        <w:t>Član 3.</w:t>
      </w:r>
    </w:p>
    <w:p w:rsidR="00B808AA" w:rsidRPr="00B808AA" w:rsidRDefault="00B808AA" w:rsidP="00B808AA">
      <w:pPr>
        <w:spacing w:after="0" w:line="23" w:lineRule="atLeast"/>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hAnsi="Times New Roman" w:cs="Times New Roman"/>
          <w:sz w:val="24"/>
          <w:szCs w:val="24"/>
        </w:rPr>
        <w:t xml:space="preserve">Izvršilac usluga je obavezan da, prije početka vršenja usluga: </w:t>
      </w:r>
      <w:r w:rsidRPr="00B808AA">
        <w:rPr>
          <w:rFonts w:ascii="Times New Roman" w:eastAsia="Times New Roman" w:hAnsi="Times New Roman" w:cs="Times New Roman"/>
          <w:b/>
          <w:noProof/>
          <w:sz w:val="24"/>
          <w:szCs w:val="24"/>
        </w:rPr>
        <w:t>____________________________________________</w:t>
      </w:r>
      <w:r w:rsidRPr="00B808AA">
        <w:rPr>
          <w:rFonts w:ascii="Times New Roman" w:eastAsia="Times New Roman" w:hAnsi="Times New Roman" w:cs="Times New Roman"/>
          <w:sz w:val="24"/>
          <w:szCs w:val="24"/>
        </w:rPr>
        <w:t xml:space="preserve">, stavi na uvid Stručnom licu za zaštitu i zdravlje na radu Naručioca: imenovanje odgovornog lica, spisak  zaposlenih koje će angažovati na realizaciji osnovnog Ugovora, uvjerenja o osposobljenosti za bezbijedan rad za sva angažovana lica,  uvjerenja o izvršenim zdravstvenim pregledima angažovanih lica; uvjerenja o ispravnosti oruđa, uređaja i transportnih sredstava. Na osnovu Bilateralnog sporazuma, sva dokumentacija treba biti dobijena od ovlašćenih organizacija iz Crne Gore, osim zdravstvenih uvjerenja iz Republika: Srbije, Bosne i Hercegovine i Hrvatske, ukoliko su potpisana od strane doktora medicine rada. Sve navedeno će se konstatovati zapisnikom, potpisanim od strane imenovanog odgovornog lica Izvršioca i stručnog lica Naručioca. </w:t>
      </w:r>
    </w:p>
    <w:p w:rsidR="00B808AA" w:rsidRPr="00B808AA" w:rsidRDefault="00B808AA" w:rsidP="00B808AA">
      <w:pPr>
        <w:spacing w:after="0" w:line="23" w:lineRule="atLeast"/>
        <w:jc w:val="both"/>
        <w:rPr>
          <w:rFonts w:ascii="Times New Roman" w:eastAsia="Times New Roman" w:hAnsi="Times New Roman" w:cs="Times New Roman"/>
          <w:sz w:val="24"/>
          <w:szCs w:val="24"/>
        </w:rPr>
      </w:pPr>
    </w:p>
    <w:p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Ukoliko se u toku trajanja ugovornog odnosa ukaže potreba da </w:t>
      </w:r>
      <w:r w:rsidRPr="00B808AA">
        <w:rPr>
          <w:rFonts w:ascii="Times New Roman" w:hAnsi="Times New Roman" w:cs="Times New Roman"/>
          <w:sz w:val="24"/>
          <w:szCs w:val="24"/>
        </w:rPr>
        <w:t>Izvršilac</w:t>
      </w:r>
      <w:r w:rsidRPr="00B808AA">
        <w:rPr>
          <w:rFonts w:ascii="Times New Roman" w:eastAsia="Times New Roman" w:hAnsi="Times New Roman" w:cs="Times New Roman"/>
          <w:sz w:val="24"/>
          <w:szCs w:val="24"/>
        </w:rPr>
        <w:t xml:space="preserve"> angažuje i druga lica na realizaciji osnovnog ugovora isti je dužan, da, prije njihovog angažovanja i uvođenja u posao, obavijesti stručno lice za zaštitu na radu Naručioca i uz spisak lica stavi na uvid sve potrebne dokaze kao i za zaposlene iz stava 1 ovog člana, što će se, takođe, konstatovati zapisnikom potpisanim od strane stručnih lica, koje Naručilac i Izvođač odrede.  </w:t>
      </w:r>
    </w:p>
    <w:p w:rsidR="00B808AA" w:rsidRPr="00B808AA" w:rsidRDefault="00B808AA" w:rsidP="00B808AA">
      <w:pPr>
        <w:pStyle w:val="ListParagraph"/>
        <w:spacing w:after="0" w:line="23" w:lineRule="atLeast"/>
        <w:ind w:left="360"/>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4.</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Izvršilac usluga je obavezan </w:t>
      </w:r>
      <w:r w:rsidRPr="00B808AA">
        <w:rPr>
          <w:rFonts w:ascii="Times New Roman" w:hAnsi="Times New Roman" w:cs="Times New Roman"/>
          <w:color w:val="000000" w:themeColor="text1"/>
          <w:sz w:val="24"/>
          <w:szCs w:val="24"/>
        </w:rPr>
        <w:t>da obezbijedi</w:t>
      </w:r>
      <w:r w:rsidRPr="00B808AA">
        <w:rPr>
          <w:rFonts w:ascii="Times New Roman" w:hAnsi="Times New Roman" w:cs="Times New Roman"/>
          <w:sz w:val="24"/>
          <w:szCs w:val="24"/>
        </w:rPr>
        <w:t xml:space="preserve"> sprovođenje mjera koje je  naložilo lice koje je odgovorno za sprovođenje mjera zaštite na radu</w:t>
      </w:r>
      <w:r w:rsidRPr="00B808AA">
        <w:rPr>
          <w:rFonts w:ascii="Times New Roman" w:hAnsi="Times New Roman" w:cs="Times New Roman"/>
          <w:color w:val="FF0000"/>
          <w:sz w:val="24"/>
          <w:szCs w:val="24"/>
        </w:rPr>
        <w:t xml:space="preserve"> </w:t>
      </w:r>
      <w:r w:rsidRPr="00B808AA">
        <w:rPr>
          <w:rFonts w:ascii="Times New Roman" w:hAnsi="Times New Roman" w:cs="Times New Roman"/>
          <w:sz w:val="24"/>
          <w:szCs w:val="24"/>
        </w:rPr>
        <w:t>i postupa po nalogu ovlašćenog lica Naručioca, ili stručnog lica za  zaštitu i zdravlje na radu Naručioca.</w:t>
      </w:r>
    </w:p>
    <w:p w:rsidR="00B808AA" w:rsidRPr="00B808AA" w:rsidRDefault="00B808AA" w:rsidP="00B808AA">
      <w:pPr>
        <w:spacing w:after="0" w:line="23" w:lineRule="atLeast"/>
        <w:jc w:val="both"/>
        <w:rPr>
          <w:rFonts w:ascii="Times New Roman" w:hAnsi="Times New Roman" w:cs="Times New Roman"/>
          <w:sz w:val="24"/>
          <w:szCs w:val="24"/>
        </w:rPr>
      </w:pPr>
    </w:p>
    <w:p w:rsidR="00BE69F5" w:rsidRDefault="00BE69F5" w:rsidP="00B808AA">
      <w:pPr>
        <w:spacing w:after="0" w:line="23" w:lineRule="atLeast"/>
        <w:jc w:val="center"/>
        <w:rPr>
          <w:rFonts w:ascii="Times New Roman" w:hAnsi="Times New Roman" w:cs="Times New Roman"/>
          <w:b/>
          <w:sz w:val="24"/>
          <w:szCs w:val="24"/>
        </w:rPr>
      </w:pPr>
    </w:p>
    <w:p w:rsidR="00BE69F5" w:rsidRDefault="00BE69F5" w:rsidP="00B808AA">
      <w:pPr>
        <w:spacing w:after="0" w:line="23" w:lineRule="atLeast"/>
        <w:jc w:val="center"/>
        <w:rPr>
          <w:rFonts w:ascii="Times New Roman" w:hAnsi="Times New Roman" w:cs="Times New Roman"/>
          <w:b/>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lastRenderedPageBreak/>
        <w:t>Član 5.</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preko stučnog lica za poslove zaštite na radu, ili odgovornog rukovodioca radova preduzme sljedeće mjere:</w:t>
      </w:r>
    </w:p>
    <w:p w:rsidR="00B808AA" w:rsidRPr="00B808AA" w:rsidRDefault="00B808AA" w:rsidP="00B808AA">
      <w:pPr>
        <w:pStyle w:val="ListParagraph"/>
        <w:numPr>
          <w:ilvl w:val="0"/>
          <w:numId w:val="36"/>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Imenuje odgovornog rukovodioca.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Ispunjava i sprovodi sve mjere zaštite i mjere obezbjeđenja koje se odnose na bezbjednost pripadajućih zaposlenih, imovine i sredstava za rad.</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uređuje tako da se na njemu može bezbijedno obavljati rad i kretanje zaposlenih, oruđa i uređaja za rad i transportnih sredstava.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obezbijedi od pristupa lica koja nijesu zaposlena i od prilaza transportnih sredstava koja ne vrše prevoz za potrebe izvođenja radova.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Organizuje vršenja usluga tako da zaposleni jednog poslodavca (Naručioca) pri izvođenju radova ili usluga ne ugrožavaju sigurnost i zdravlje zaposlenih kod drugog poslodavca (Izvođača ili Izvršioca), ukoliko se dođe u situaciju da jedni i drugi istovremeno obavljaju radove ili usluge u istim zonama.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Sva sredstva za rad budu ispravna i periodično pregledana u skladu sa važećim propisima.</w:t>
      </w:r>
    </w:p>
    <w:p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Po potrebi preduzme sve mjere za zaštitu od buke, vibracija, prašine i slično.</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uređaje za upravljanje, kontrolne instrumente i signalne uređaje.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zaštitne naprave, uređaje i blokade na sredstvima za rad.</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statički elektricitet, ako koristi takva sredstva.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i izdvaja prašina.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prilikom čijeg se korišćenja izdvajaju opasne materije (gasovi, para, prašina i sl.).</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nastaju visoke ili niske temperature.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koja stvaraju buku i vibracije.</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ručnog mehanizovanog alata.</w:t>
      </w:r>
    </w:p>
    <w:p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održavanju i transportu oruđa (sredstava za rad).</w:t>
      </w:r>
    </w:p>
    <w:p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Ne dozvoli emisiju štetnih materija u okolnu sredinu koja bi se javila kao posledica vršenja usluga. Preduzme i sve druge potrebne mjere za zaštitu životne sredine, da upravlja otpadom koji nastane u toku vršenja usluga (sopstveni otpad Izvršioca) i postupa u svemu u skladu sa propisima koji uređuju ovu oblast.</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Zaposleni budu snabdijeveni odgovarajućim sredstvima i opremom lične i kolektivne zaštite na radu u skladu sa važeći propisima.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blagovremenom upućivanju zaposlenih na zdravstvene preglede, ako rade na poslovima sa posebnim uslovima rada i da ne dozvoli rad zaposlenima koji ne ispunjavaju uslove o zdravstvenoj sposobnosti.</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ispunjavanju obaveza koje se odnose na osposobljavanje zaposlenih za bezbjedan rad.</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Svojim prisustvom i vršenjem nadzora nad primjenom mjera zaštite na radu obezbijedi sigurno izvođenje naročito opasnih radova koji se obavljaju pod posebnim uslovima rada.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Udalji, odnosno odstrani sa posla zaposlene koji se ne pridržavaju propisanih mjera zaštite na radu ili ne koriste sredstva i opremu lične i kolektivne zaštite na radu.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 odlaganja obustavi rad čim primijeti da je ugrožen život ili zdravlje zaposlenih.</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Sarađuje sa stručnim licem za zaštitu i zdravlje na radu Naručioca, u sprovođenju mjera zaštite na radu.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b/>
          <w:sz w:val="24"/>
          <w:szCs w:val="24"/>
        </w:rPr>
      </w:pPr>
      <w:r w:rsidRPr="00B808AA">
        <w:rPr>
          <w:rFonts w:ascii="Times New Roman" w:hAnsi="Times New Roman" w:cs="Times New Roman"/>
          <w:sz w:val="24"/>
          <w:szCs w:val="24"/>
        </w:rPr>
        <w:t xml:space="preserve">Odmah, a najkasnije u roku od 24 časa, od nastanka, pismenim putem prijavi Inspekciji zaštite na radu svaku smrtnu povredu na radu, kolektivnu  povredu na radu i tešku povredu </w:t>
      </w:r>
      <w:r w:rsidRPr="00B808AA">
        <w:rPr>
          <w:rFonts w:ascii="Times New Roman" w:hAnsi="Times New Roman" w:cs="Times New Roman"/>
          <w:sz w:val="24"/>
          <w:szCs w:val="24"/>
        </w:rPr>
        <w:lastRenderedPageBreak/>
        <w:t>na radu, kao i opasnu pojavu koja bi mogla da ugrozi bezbjednost i zdravlje zaposlenih na gradilištima.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Obezbijedi da njegovi zaposleni budu jednoznačno obučeni i opremljeni odgovarajućom identifikacionom karticom.</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alati, pribori i uređaji, kao i pomoćni materijali i sredstva koja se koriste za ralizaciju predmetnih radova, za vrijeme dok su uskladišteni, budu obezbijeđeni od pomjeranja, da se ne nalaze na stazama ili prolazima i da ne predstavljaju smetnju za obavljanje drugih aktivnosti u zoni izvođenja radova ili u zonama skladištenja.</w:t>
      </w:r>
    </w:p>
    <w:p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je iznad mjesta kretanja i rada zaposlenih zabranjen prenos tereta, rad i kretanje drugih zaposlenih, ako nijesu preduzete mjere za zaštitu od padajućih predmeta.</w:t>
      </w:r>
    </w:p>
    <w:p w:rsidR="00B808AA" w:rsidRPr="00B808AA" w:rsidRDefault="00B808AA" w:rsidP="00B808AA">
      <w:pPr>
        <w:pStyle w:val="NormalWeb"/>
        <w:numPr>
          <w:ilvl w:val="0"/>
          <w:numId w:val="35"/>
        </w:numPr>
        <w:spacing w:after="0" w:afterAutospacing="0" w:line="23" w:lineRule="atLeast"/>
        <w:ind w:left="357" w:hanging="357"/>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uređaji za prenos materijala, djelova i opreme ne smiju da se postavljaju iznad ulazâ u objekte, niti iznad prilazâ za zaposlene, a ukoliko se ovo ne može izbjeći postavljaju se zaštitne konstrukcije od padajućih predmeta.</w:t>
      </w:r>
      <w:r w:rsidRPr="00B808AA">
        <w:rPr>
          <w:rFonts w:ascii="Times New Roman" w:hAnsi="Times New Roman"/>
          <w:sz w:val="24"/>
          <w:szCs w:val="24"/>
          <w:lang w:val="sr-Latn-CS"/>
        </w:rPr>
        <w:t xml:space="preserve">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Preko odgovornog lica za izvođenje usluga pisanim dokumentom obavijesti Naručioca da su aktivnosti na vršenja usluga završene, uklonjen sav alat, pribor i uređaji, materijal i zaštitna oprema i da su radnici udaljeni sa mjesta izvođenja radova, te da je postrojenje na kojem su se vršile usluge spremno za upotrebu.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Najkasnije pet dana prije početka vršenja usluga, Inspekciji rada dostavi prijavu o početku izvođenja radova ukoliko je predviđeno da radovi traju duže od 30 radnih dana i na kojima je istovremeno angažovano više od 20 lica.</w:t>
      </w:r>
    </w:p>
    <w:p w:rsidR="00B808AA" w:rsidRPr="00B808AA" w:rsidRDefault="00B808AA" w:rsidP="00B808AA">
      <w:pPr>
        <w:numPr>
          <w:ilvl w:val="0"/>
          <w:numId w:val="35"/>
        </w:numPr>
        <w:spacing w:after="20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Odmah  nakon  potpisivanja ovog ugovora, imenuje odgovorno lice, koje će u ime Izvršioca sarađivati sa odgovornim rukovodiocem radova Naručioca i stručnim licem za zaštitu i zdravlje na radu Naručioca u postupku primjene  i  nadzora nad realizacijom  ovog Ugovora u sprovođenju mjera zaštite na radu, o čemu će pisanim putem obavijestiti Naručioca. </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6.</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Sprovođenje mjera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vrši Izvršilac usluga, preko ovlašćenog odgovornog lica na gradilištu; stručnog lica za poslove zaštite na radu, ili angažovanjem sa strane ovlašćenog pravnog ili fizičkog lica, sa kojim je Izvršilac prethodno zaključio ugovor o obavljanju određenih poslova iz oblasti zaštite i zdravlja na radu.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Ako lica iz stava 1 ovog člana ustanove da se ne preduzimaju mjere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odmah će upozoriti odgovorno lice – direktora Izvršioca usluga na neizvršavanje pojedinih mjera i zakonske posledice koje mogu da nastanu.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 slučaju kada odgovorno lice – direktor Izvršioca usluga dozvoli dalji rad i pored preduzetih mjera u smislu predložene mjere zabrane rada na radnom mjestu ili upotrebe  sredstava za rad, od strane stručnog lica za zaštitu i zdravlje na radu, lica iz stava 1 ovog člana dužna su da o tome obavijeste Inspekciju zaštite na radu.</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7.</w:t>
      </w:r>
    </w:p>
    <w:p w:rsidR="00B808AA" w:rsidRPr="00B808AA" w:rsidRDefault="00B808AA" w:rsidP="00B808AA">
      <w:pPr>
        <w:spacing w:after="0" w:line="23" w:lineRule="atLeast"/>
        <w:jc w:val="center"/>
        <w:rPr>
          <w:rFonts w:ascii="Times New Roman" w:hAnsi="Times New Roman" w:cs="Times New Roman"/>
          <w:b/>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odredi mjere za pružanje prve pomoći, gašenje požara i evakuaciju zaposlenih, u zavisnosti od vrste radnog mjesta i djelatnosti, kao i od broja zaposlenih i prisustva drugih lica na mjestima izvođenja radova.</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je obavezan da u slučaju potrebe obezbijedi prevoz povrijeđenih lica do najbliže zdravstvene ustanove.</w:t>
      </w:r>
    </w:p>
    <w:p w:rsid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lastRenderedPageBreak/>
        <w:t>Član 8.</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u toku izvođenja radova, na podesnim mjestima istakne znakove upozorenja, zabrane i druga obavještenja, a naročito u pogledu:</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zabrane pristupa nezaposlenim licima;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bezbjednog kretanja zaposlenih, transportnih vozila i radnih mašina;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mjera zaštite od struje i visokog napona;</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obavezne upotrebe sredstava i opreme lične i kolektivne zaštite na radu i </w:t>
      </w:r>
    </w:p>
    <w:p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svih drugih izvora opasnosti.</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OSTALE ODREDBE</w:t>
      </w: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9.</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upoznaju sve zaposlene koji će obavljati poslove, odnosno izvoditi određene radove na mjestu rada sa njihovim pravima i obavezama koja proističu iz pojedinih odredbi ovog Ugovora.</w:t>
      </w:r>
    </w:p>
    <w:p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Ovaj Ugovor Izvršilac usluga obavezno dostavlja Inspekciji zaštite na radu, najkasnije 5 (pet) dana prije početka izvođenja radova.</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10.</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se u pogledu trajanja ovog Ugovora,</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kao i</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mogućeg</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otkaznog roka, primjenjuju odredbe osnovnog Ugovora koji su ugovorne strane zaključile za izvršenje usluga</w:t>
      </w:r>
      <w:r w:rsidRPr="00B808AA">
        <w:rPr>
          <w:rFonts w:ascii="Times New Roman" w:hAnsi="Times New Roman" w:cs="Times New Roman"/>
          <w:sz w:val="24"/>
          <w:szCs w:val="24"/>
          <w:lang w:val="sv-SE"/>
        </w:rPr>
        <w:t xml:space="preserve">: </w:t>
      </w:r>
      <w:r w:rsidRPr="00B808AA">
        <w:rPr>
          <w:rFonts w:ascii="Times New Roman" w:hAnsi="Times New Roman" w:cs="Times New Roman"/>
          <w:b/>
          <w:sz w:val="24"/>
          <w:szCs w:val="24"/>
        </w:rPr>
        <w:t>_______________________________________</w:t>
      </w:r>
      <w:r w:rsidRPr="00B808AA">
        <w:rPr>
          <w:rFonts w:ascii="Times New Roman" w:hAnsi="Times New Roman" w:cs="Times New Roman"/>
          <w:sz w:val="24"/>
          <w:szCs w:val="24"/>
        </w:rPr>
        <w:t xml:space="preserve"> i odredbe Zakona o obligacionim odnosima i Zakona o zaštiti i zdravlju na radu.</w:t>
      </w:r>
    </w:p>
    <w:p w:rsidR="00B808AA" w:rsidRPr="00B808AA" w:rsidRDefault="00B808AA" w:rsidP="00B808AA">
      <w:pPr>
        <w:spacing w:after="0" w:line="23" w:lineRule="atLeast"/>
        <w:rPr>
          <w:rFonts w:ascii="Times New Roman" w:hAnsi="Times New Roman" w:cs="Times New Roman"/>
          <w:b/>
          <w:sz w:val="24"/>
          <w:szCs w:val="24"/>
        </w:rPr>
      </w:pPr>
    </w:p>
    <w:p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11.</w:t>
      </w:r>
    </w:p>
    <w:p w:rsidR="00B808AA" w:rsidRPr="00B808AA" w:rsidRDefault="00B808AA" w:rsidP="00B808AA">
      <w:pPr>
        <w:spacing w:after="0" w:line="23" w:lineRule="atLeast"/>
        <w:jc w:val="center"/>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lang w:val="sr-Latn-RS"/>
        </w:rPr>
      </w:pPr>
      <w:r w:rsidRPr="00B808AA">
        <w:rPr>
          <w:rFonts w:ascii="Times New Roman" w:hAnsi="Times New Roman" w:cs="Times New Roman"/>
          <w:sz w:val="24"/>
          <w:szCs w:val="24"/>
          <w:lang w:val="sr-Latn-RS"/>
        </w:rPr>
        <w:t xml:space="preserve">Ovaj Ugovor sačinjen je u </w:t>
      </w:r>
      <w:r w:rsidRPr="00B808AA">
        <w:rPr>
          <w:rFonts w:ascii="Times New Roman" w:hAnsi="Times New Roman" w:cs="Times New Roman"/>
          <w:b/>
          <w:sz w:val="24"/>
          <w:szCs w:val="24"/>
          <w:lang w:val="sr-Latn-RS"/>
        </w:rPr>
        <w:t>4</w:t>
      </w:r>
      <w:r w:rsidRPr="00B808AA">
        <w:rPr>
          <w:rFonts w:ascii="Times New Roman" w:hAnsi="Times New Roman" w:cs="Times New Roman"/>
          <w:sz w:val="24"/>
          <w:szCs w:val="24"/>
          <w:lang w:val="sr-Latn-RS"/>
        </w:rPr>
        <w:t xml:space="preserve"> (četiri) istovjetna primjerka, od kojih su 2 (dva) primjerka za Izvršioca, a 2 (dva) primjerka za Naručioca</w:t>
      </w:r>
      <w:r w:rsidR="00BE69F5">
        <w:rPr>
          <w:rFonts w:ascii="Times New Roman" w:hAnsi="Times New Roman" w:cs="Times New Roman"/>
          <w:sz w:val="24"/>
          <w:szCs w:val="24"/>
          <w:lang w:val="sr-Latn-RS"/>
        </w:rPr>
        <w:t>.</w:t>
      </w:r>
    </w:p>
    <w:p w:rsidR="00B808AA" w:rsidRPr="00B808AA" w:rsidRDefault="00B808AA" w:rsidP="00B808AA">
      <w:pPr>
        <w:spacing w:after="0" w:line="23" w:lineRule="atLeast"/>
        <w:jc w:val="both"/>
        <w:rPr>
          <w:rFonts w:ascii="Times New Roman" w:hAnsi="Times New Roman" w:cs="Times New Roman"/>
          <w:sz w:val="24"/>
          <w:szCs w:val="24"/>
        </w:rPr>
      </w:pPr>
    </w:p>
    <w:p w:rsidR="00B808AA" w:rsidRPr="00B808AA" w:rsidRDefault="00B808AA" w:rsidP="00B808AA">
      <w:pPr>
        <w:spacing w:after="0" w:line="23" w:lineRule="atLeast"/>
        <w:rPr>
          <w:rFonts w:ascii="Times New Roman" w:hAnsi="Times New Roman" w:cs="Times New Roman"/>
          <w:sz w:val="24"/>
          <w:szCs w:val="24"/>
        </w:rPr>
      </w:pPr>
    </w:p>
    <w:p w:rsidR="00B808AA" w:rsidRPr="00B808AA" w:rsidRDefault="00B808AA" w:rsidP="00B808AA">
      <w:pPr>
        <w:spacing w:after="0" w:line="23" w:lineRule="atLeast"/>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IZVRŠILAC USLUGA:</w:t>
            </w:r>
          </w:p>
        </w:tc>
        <w:tc>
          <w:tcPr>
            <w:tcW w:w="4621" w:type="dxa"/>
            <w:hideMark/>
          </w:tcPr>
          <w:p w:rsidR="00B808AA" w:rsidRPr="00B808AA" w:rsidRDefault="00B808AA" w:rsidP="000C1BFB">
            <w:pPr>
              <w:spacing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NARUČILAC</w:t>
            </w:r>
            <w:r w:rsidRPr="00B808AA">
              <w:rPr>
                <w:rFonts w:ascii="Times New Roman" w:eastAsia="Times New Roman" w:hAnsi="Times New Roman" w:cs="Times New Roman"/>
                <w:sz w:val="24"/>
                <w:szCs w:val="24"/>
              </w:rPr>
              <w:t>:</w:t>
            </w:r>
          </w:p>
        </w:tc>
      </w:tr>
      <w:tr w:rsidR="00B808AA" w:rsidRPr="00B808AA" w:rsidTr="000C1BFB">
        <w:trPr>
          <w:trHeight w:val="339"/>
        </w:trPr>
        <w:tc>
          <w:tcPr>
            <w:tcW w:w="4621" w:type="dxa"/>
          </w:tcPr>
          <w:p w:rsidR="00B808AA" w:rsidRPr="00B808AA" w:rsidRDefault="00B808AA" w:rsidP="000C1BFB">
            <w:pPr>
              <w:spacing w:line="23" w:lineRule="atLeast"/>
              <w:jc w:val="center"/>
              <w:rPr>
                <w:rFonts w:ascii="Times New Roman" w:hAnsi="Times New Roman" w:cs="Times New Roman"/>
                <w:b/>
                <w:sz w:val="24"/>
                <w:szCs w:val="24"/>
              </w:rPr>
            </w:pPr>
          </w:p>
        </w:tc>
        <w:tc>
          <w:tcPr>
            <w:tcW w:w="4621" w:type="dxa"/>
            <w:hideMark/>
          </w:tcPr>
          <w:p w:rsidR="00B808AA" w:rsidRPr="00B808AA" w:rsidRDefault="00B808AA" w:rsidP="000C1BFB">
            <w:pPr>
              <w:spacing w:line="23" w:lineRule="atLeast"/>
              <w:rPr>
                <w:rFonts w:ascii="Times New Roman" w:hAnsi="Times New Roman" w:cs="Times New Roman"/>
                <w:sz w:val="24"/>
                <w:szCs w:val="24"/>
              </w:rPr>
            </w:pPr>
          </w:p>
        </w:tc>
      </w:tr>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bCs/>
                <w:color w:val="000000"/>
                <w:sz w:val="24"/>
                <w:szCs w:val="24"/>
              </w:rPr>
            </w:pPr>
            <w:r w:rsidRPr="00B808AA">
              <w:rPr>
                <w:rFonts w:ascii="Times New Roman" w:hAnsi="Times New Roman" w:cs="Times New Roman"/>
                <w:b/>
                <w:bCs/>
                <w:sz w:val="24"/>
                <w:szCs w:val="24"/>
                <w:lang w:val="sl-SI"/>
              </w:rPr>
              <w:t>________________________</w:t>
            </w:r>
          </w:p>
        </w:tc>
        <w:tc>
          <w:tcPr>
            <w:tcW w:w="4621" w:type="dxa"/>
            <w:hideMark/>
          </w:tcPr>
          <w:p w:rsidR="00B808AA" w:rsidRPr="00B808AA" w:rsidRDefault="00B808AA" w:rsidP="000C1BFB">
            <w:pPr>
              <w:spacing w:line="23" w:lineRule="atLeast"/>
              <w:jc w:val="both"/>
              <w:rPr>
                <w:rFonts w:ascii="Times New Roman" w:eastAsia="Times New Roman" w:hAnsi="Times New Roman" w:cs="Times New Roman"/>
                <w:b/>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 xml:space="preserve">EPCG AD Nikšić </w:t>
            </w:r>
          </w:p>
          <w:p w:rsidR="00B808AA" w:rsidRPr="00B808AA" w:rsidRDefault="00B808AA" w:rsidP="00BE69F5">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p>
        </w:tc>
      </w:tr>
      <w:tr w:rsidR="00B808AA" w:rsidRPr="00B808AA" w:rsidTr="000C1BFB">
        <w:tc>
          <w:tcPr>
            <w:tcW w:w="4621" w:type="dxa"/>
            <w:hideMark/>
          </w:tcPr>
          <w:p w:rsidR="00B808AA" w:rsidRPr="00B808AA" w:rsidRDefault="00B808AA" w:rsidP="000C1BFB">
            <w:pPr>
              <w:spacing w:line="23" w:lineRule="atLeast"/>
              <w:jc w:val="center"/>
              <w:rPr>
                <w:rFonts w:ascii="Times New Roman" w:hAnsi="Times New Roman" w:cs="Times New Roman"/>
                <w:sz w:val="24"/>
                <w:szCs w:val="24"/>
              </w:rPr>
            </w:pPr>
          </w:p>
          <w:p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
                <w:sz w:val="24"/>
                <w:szCs w:val="24"/>
              </w:rPr>
              <w:t>Direktor,</w:t>
            </w:r>
            <w:r w:rsidRPr="00B808AA">
              <w:rPr>
                <w:rFonts w:ascii="Times New Roman" w:hAnsi="Times New Roman" w:cs="Times New Roman"/>
                <w:bCs/>
                <w:sz w:val="24"/>
                <w:szCs w:val="24"/>
                <w:lang w:val="sl-SI"/>
              </w:rPr>
              <w:t xml:space="preserve"> </w:t>
            </w:r>
          </w:p>
          <w:p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Cs/>
                <w:sz w:val="24"/>
                <w:szCs w:val="24"/>
                <w:lang w:val="sl-SI"/>
              </w:rPr>
              <w:t>_____________________</w:t>
            </w:r>
          </w:p>
          <w:p w:rsidR="00B808AA" w:rsidRPr="00B808AA" w:rsidRDefault="00B808AA" w:rsidP="000C1BFB">
            <w:pPr>
              <w:spacing w:line="23" w:lineRule="atLeast"/>
              <w:jc w:val="center"/>
              <w:rPr>
                <w:rFonts w:ascii="Times New Roman" w:hAnsi="Times New Roman" w:cs="Times New Roman"/>
                <w:sz w:val="24"/>
                <w:szCs w:val="24"/>
              </w:rPr>
            </w:pPr>
          </w:p>
        </w:tc>
        <w:tc>
          <w:tcPr>
            <w:tcW w:w="4621" w:type="dxa"/>
            <w:hideMark/>
          </w:tcPr>
          <w:p w:rsidR="00B808AA" w:rsidRPr="00B808AA" w:rsidRDefault="00B808AA" w:rsidP="000C1BFB">
            <w:pPr>
              <w:spacing w:line="23" w:lineRule="atLeast"/>
              <w:jc w:val="center"/>
              <w:rPr>
                <w:rFonts w:ascii="Times New Roman" w:eastAsia="Times New Roman" w:hAnsi="Times New Roman" w:cs="Times New Roman"/>
                <w:b/>
                <w:sz w:val="24"/>
                <w:szCs w:val="24"/>
              </w:rPr>
            </w:pPr>
          </w:p>
          <w:p w:rsidR="00B808AA" w:rsidRPr="00B808AA" w:rsidRDefault="00B808AA" w:rsidP="000C1BFB">
            <w:pPr>
              <w:spacing w:line="23" w:lineRule="atLeast"/>
              <w:jc w:val="center"/>
              <w:rPr>
                <w:rFonts w:ascii="Times New Roman" w:eastAsia="Times New Roman" w:hAnsi="Times New Roman" w:cs="Times New Roman"/>
                <w:b/>
                <w:sz w:val="24"/>
                <w:szCs w:val="24"/>
              </w:rPr>
            </w:pPr>
            <w:r w:rsidRPr="00B808AA">
              <w:rPr>
                <w:rFonts w:ascii="Times New Roman" w:eastAsia="Times New Roman" w:hAnsi="Times New Roman" w:cs="Times New Roman"/>
                <w:b/>
                <w:sz w:val="24"/>
                <w:szCs w:val="24"/>
              </w:rPr>
              <w:t xml:space="preserve">                         Direktor,</w:t>
            </w:r>
          </w:p>
          <w:p w:rsidR="00B808AA" w:rsidRPr="00B808AA" w:rsidRDefault="00B808AA" w:rsidP="00BE69F5">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00BE69F5">
              <w:rPr>
                <w:rFonts w:ascii="Times New Roman" w:eastAsia="Times New Roman" w:hAnsi="Times New Roman" w:cs="Times New Roman"/>
                <w:sz w:val="24"/>
                <w:szCs w:val="24"/>
              </w:rPr>
              <w:t>________________________</w:t>
            </w:r>
          </w:p>
        </w:tc>
      </w:tr>
      <w:tr w:rsidR="00B808AA" w:rsidRPr="00B808AA" w:rsidTr="000C1BFB">
        <w:tc>
          <w:tcPr>
            <w:tcW w:w="4621" w:type="dxa"/>
            <w:hideMark/>
          </w:tcPr>
          <w:p w:rsidR="00B808AA" w:rsidRPr="00B808AA" w:rsidRDefault="00B808AA" w:rsidP="000C1BFB">
            <w:pPr>
              <w:jc w:val="center"/>
              <w:rPr>
                <w:rFonts w:ascii="Times New Roman" w:hAnsi="Times New Roman" w:cs="Times New Roman"/>
                <w:sz w:val="24"/>
                <w:szCs w:val="24"/>
              </w:rPr>
            </w:pPr>
          </w:p>
        </w:tc>
        <w:tc>
          <w:tcPr>
            <w:tcW w:w="4621" w:type="dxa"/>
            <w:hideMark/>
          </w:tcPr>
          <w:p w:rsidR="00B808AA" w:rsidRPr="00B808AA" w:rsidRDefault="00B808AA" w:rsidP="000C1BFB">
            <w:pPr>
              <w:rPr>
                <w:rFonts w:ascii="Times New Roman" w:hAnsi="Times New Roman" w:cs="Times New Roman"/>
                <w:sz w:val="24"/>
                <w:szCs w:val="24"/>
              </w:rPr>
            </w:pPr>
          </w:p>
        </w:tc>
      </w:tr>
      <w:tr w:rsidR="00B808AA" w:rsidRPr="00B808AA" w:rsidTr="000C1BFB">
        <w:tc>
          <w:tcPr>
            <w:tcW w:w="4621" w:type="dxa"/>
            <w:hideMark/>
          </w:tcPr>
          <w:p w:rsid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_______________________</w:t>
            </w:r>
          </w:p>
          <w:p w:rsidR="00BE69F5" w:rsidRDefault="00BE69F5" w:rsidP="000C1BFB">
            <w:pPr>
              <w:spacing w:line="23" w:lineRule="atLeast"/>
              <w:jc w:val="center"/>
              <w:rPr>
                <w:rFonts w:ascii="Times New Roman" w:hAnsi="Times New Roman" w:cs="Times New Roman"/>
                <w:sz w:val="24"/>
                <w:szCs w:val="24"/>
              </w:rPr>
            </w:pPr>
          </w:p>
          <w:p w:rsidR="00BE69F5" w:rsidRPr="00BE69F5" w:rsidRDefault="00BE69F5" w:rsidP="00BE69F5">
            <w:pPr>
              <w:rPr>
                <w:rFonts w:ascii="Times New Roman" w:hAnsi="Times New Roman" w:cs="Times New Roman"/>
                <w:sz w:val="24"/>
                <w:szCs w:val="24"/>
              </w:rPr>
            </w:pPr>
          </w:p>
          <w:p w:rsidR="00BE69F5" w:rsidRDefault="00BE69F5" w:rsidP="00BE69F5">
            <w:pPr>
              <w:rPr>
                <w:rFonts w:ascii="Times New Roman" w:hAnsi="Times New Roman" w:cs="Times New Roman"/>
                <w:sz w:val="24"/>
                <w:szCs w:val="24"/>
              </w:rPr>
            </w:pPr>
          </w:p>
          <w:p w:rsidR="00BE69F5" w:rsidRDefault="00BE69F5" w:rsidP="00BE69F5">
            <w:pPr>
              <w:rPr>
                <w:rFonts w:ascii="Times New Roman" w:hAnsi="Times New Roman" w:cs="Times New Roman"/>
                <w:sz w:val="24"/>
                <w:szCs w:val="24"/>
              </w:rPr>
            </w:pPr>
          </w:p>
          <w:p w:rsidR="00BE69F5" w:rsidRDefault="00BE69F5" w:rsidP="00BE69F5">
            <w:pPr>
              <w:jc w:val="center"/>
              <w:rPr>
                <w:rFonts w:ascii="Times New Roman" w:hAnsi="Times New Roman" w:cs="Times New Roman"/>
                <w:sz w:val="24"/>
                <w:szCs w:val="24"/>
              </w:rPr>
            </w:pPr>
          </w:p>
          <w:p w:rsidR="00BE69F5" w:rsidRDefault="00BE69F5" w:rsidP="00BE69F5">
            <w:pPr>
              <w:jc w:val="center"/>
              <w:rPr>
                <w:rFonts w:ascii="Times New Roman" w:hAnsi="Times New Roman" w:cs="Times New Roman"/>
                <w:sz w:val="24"/>
                <w:szCs w:val="24"/>
              </w:rPr>
            </w:pPr>
          </w:p>
          <w:p w:rsidR="00BE69F5" w:rsidRPr="00BE69F5" w:rsidRDefault="00BE69F5" w:rsidP="00BE69F5">
            <w:pPr>
              <w:jc w:val="center"/>
              <w:rPr>
                <w:rFonts w:ascii="Times New Roman" w:hAnsi="Times New Roman" w:cs="Times New Roman"/>
                <w:sz w:val="24"/>
                <w:szCs w:val="24"/>
              </w:rPr>
            </w:pPr>
          </w:p>
        </w:tc>
        <w:tc>
          <w:tcPr>
            <w:tcW w:w="4621" w:type="dxa"/>
            <w:hideMark/>
          </w:tcPr>
          <w:p w:rsid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 xml:space="preserve">                     _______________________</w:t>
            </w: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Default="00B808AA" w:rsidP="000C1BFB">
            <w:pPr>
              <w:spacing w:line="23" w:lineRule="atLeast"/>
              <w:jc w:val="center"/>
              <w:rPr>
                <w:rFonts w:ascii="Times New Roman" w:hAnsi="Times New Roman" w:cs="Times New Roman"/>
                <w:sz w:val="24"/>
                <w:szCs w:val="24"/>
              </w:rPr>
            </w:pPr>
          </w:p>
          <w:p w:rsidR="00B808AA" w:rsidRPr="00B808AA" w:rsidRDefault="00B808AA" w:rsidP="000C1BFB">
            <w:pPr>
              <w:spacing w:line="23" w:lineRule="atLeast"/>
              <w:jc w:val="center"/>
              <w:rPr>
                <w:rFonts w:ascii="Times New Roman" w:eastAsia="Times New Roman" w:hAnsi="Times New Roman" w:cs="Times New Roman"/>
                <w:sz w:val="24"/>
                <w:szCs w:val="24"/>
              </w:rPr>
            </w:pPr>
          </w:p>
        </w:tc>
      </w:tr>
    </w:tbl>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1" w:name="_Toc418844912"/>
      <w:bookmarkStart w:id="32" w:name="_Toc418845175"/>
      <w:bookmarkStart w:id="33" w:name="_Toc479230034"/>
      <w:r w:rsidRPr="00A8682E">
        <w:rPr>
          <w:i w:val="0"/>
          <w:iCs w:val="0"/>
          <w:sz w:val="24"/>
          <w:szCs w:val="24"/>
          <w:u w:val="none"/>
        </w:rPr>
        <w:lastRenderedPageBreak/>
        <w:t>UPUTSTVO PONUĐAČIMA ZA SAČINJAVANJE I PODNOŠENJE PONUDE</w:t>
      </w:r>
      <w:bookmarkEnd w:id="31"/>
      <w:bookmarkEnd w:id="32"/>
      <w:bookmarkEnd w:id="33"/>
    </w:p>
    <w:p w:rsidR="00EC3824" w:rsidRPr="00A8682E" w:rsidRDefault="00EC3824" w:rsidP="00EC3824">
      <w:pPr>
        <w:rPr>
          <w:rFonts w:ascii="Times New Roman" w:hAnsi="Times New Roman" w:cs="Times New Roman"/>
          <w:color w:val="000000"/>
          <w:sz w:val="24"/>
          <w:szCs w:val="24"/>
          <w:highlight w:val="yellow"/>
        </w:rPr>
      </w:pPr>
    </w:p>
    <w:p w:rsidR="009428E1" w:rsidRPr="00A8682E" w:rsidRDefault="009428E1"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NAČIN PRIPREMANJA PONUDE U PISANOJ FORMI</w:t>
      </w:r>
    </w:p>
    <w:p w:rsidR="00EC3824" w:rsidRPr="009428E1" w:rsidRDefault="00EC3824" w:rsidP="00EC3824">
      <w:pPr>
        <w:autoSpaceDE w:val="0"/>
        <w:autoSpaceDN w:val="0"/>
        <w:adjustRightInd w:val="0"/>
        <w:spacing w:after="0" w:line="240" w:lineRule="auto"/>
        <w:rPr>
          <w:rFonts w:ascii="Arial" w:hAnsi="Arial" w:cs="Arial"/>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Pripremanje ponude </w:t>
      </w:r>
    </w:p>
    <w:p w:rsidR="00EC3824" w:rsidRPr="00A8682E" w:rsidRDefault="00EC3824" w:rsidP="00EC3824">
      <w:pPr>
        <w:autoSpaceDE w:val="0"/>
        <w:autoSpaceDN w:val="0"/>
        <w:adjustRightInd w:val="0"/>
        <w:spacing w:after="0" w:line="240" w:lineRule="auto"/>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radi učešća u postupku javne nabavke sačinjava i podnosi ponudu u skladu sa ovom tenderskom dokumentacijom.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Dokumenta koja sačinjava ponuđač, a koja čine sastavni dio ponude moraju biti svojeručno potpisana od strane ovlašćenog lica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EC3824" w:rsidRPr="00A8682E" w:rsidRDefault="00EC3824" w:rsidP="00EC3824">
      <w:pPr>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Način pripremanja zajedničke ponude </w:t>
      </w:r>
    </w:p>
    <w:p w:rsidR="00EC3824" w:rsidRPr="00A8682E" w:rsidRDefault="00EC3824" w:rsidP="00EC3824">
      <w:pPr>
        <w:autoSpaceDE w:val="0"/>
        <w:autoSpaceDN w:val="0"/>
        <w:adjustRightInd w:val="0"/>
        <w:spacing w:after="0" w:line="240" w:lineRule="auto"/>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Ponudu može da podnese grupa ponuđača (zajednička ponuda), koji su neograničeno solidarno odgovorni za ponudu i obaveze iz ugovora o javnoj nabavci.</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koji je samostalno podnio ponudu ne može istovremeno da učestvuje u zajedničkoj ponudi ili kao pod</w:t>
      </w:r>
      <w:r w:rsidR="00486B25">
        <w:rPr>
          <w:rFonts w:ascii="Times New Roman" w:hAnsi="Times New Roman" w:cs="Times New Roman"/>
          <w:sz w:val="24"/>
          <w:szCs w:val="24"/>
        </w:rPr>
        <w:t>izvođač</w:t>
      </w:r>
      <w:r w:rsidRPr="00A8682E">
        <w:rPr>
          <w:rFonts w:ascii="Times New Roman" w:hAnsi="Times New Roman" w:cs="Times New Roman"/>
          <w:sz w:val="24"/>
          <w:szCs w:val="24"/>
        </w:rPr>
        <w:t xml:space="preserve">, odnosno podugovarač drugog ponuđača.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zajedničkoj ponudi se moraju navesti imena i stručne kvalifikacije lica koja će biti odgovorna za izvršenje ugovora o javnoj nabavci.</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Način pripremanja ponude sa podugovaračem /pod</w:t>
      </w:r>
      <w:r w:rsidR="00486B25">
        <w:rPr>
          <w:rFonts w:ascii="Times New Roman" w:hAnsi="Times New Roman" w:cs="Times New Roman"/>
          <w:b/>
          <w:bCs/>
          <w:sz w:val="24"/>
          <w:szCs w:val="24"/>
          <w:u w:val="single"/>
        </w:rPr>
        <w:t>izvođačem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izvršenje određenih poslova iz ugovora o javnoj nabavci povjeri podugovaraču ili pod</w:t>
      </w:r>
      <w:r w:rsidR="00486B25">
        <w:rPr>
          <w:rFonts w:ascii="Times New Roman" w:hAnsi="Times New Roman" w:cs="Times New Roman"/>
          <w:color w:val="000000"/>
          <w:sz w:val="24"/>
          <w:szCs w:val="24"/>
        </w:rPr>
        <w:t>izvođaču</w:t>
      </w:r>
      <w:r w:rsidRPr="00A8682E">
        <w:rPr>
          <w:rFonts w:ascii="Times New Roman" w:hAnsi="Times New Roman" w:cs="Times New Roman"/>
          <w:color w:val="000000"/>
          <w:sz w:val="24"/>
          <w:szCs w:val="24"/>
        </w:rPr>
        <w:t xml:space="preserve">.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lastRenderedPageBreak/>
        <w:t>Učešće svih podugovorača ili pod</w:t>
      </w:r>
      <w:r w:rsidR="00486B25">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 xml:space="preserve"> u izvršenju javne nabavke ne može da bude veće od 30% od ukupne vrijednosti ponude.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je dužan da, na zahtjev naručioca, omogući uvid u dokumentaciju podugovarača ili pod</w:t>
      </w:r>
      <w:r w:rsidR="00486B25">
        <w:rPr>
          <w:rFonts w:ascii="Times New Roman" w:hAnsi="Times New Roman" w:cs="Times New Roman"/>
          <w:color w:val="000000"/>
          <w:sz w:val="24"/>
          <w:szCs w:val="24"/>
        </w:rPr>
        <w:t>izvošača</w:t>
      </w:r>
      <w:r w:rsidRPr="00A8682E">
        <w:rPr>
          <w:rFonts w:ascii="Times New Roman" w:hAnsi="Times New Roman" w:cs="Times New Roman"/>
          <w:color w:val="000000"/>
          <w:sz w:val="24"/>
          <w:szCs w:val="24"/>
        </w:rPr>
        <w:t>, odnosno pruži druge dokaze radi utvrđivanja ispunjenosti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u potpunosti odgovara naručiocu za izvršenje ugovorene javne nabavke, bez obzira na broj podugovarača ili pod</w:t>
      </w:r>
      <w:r w:rsidR="00486B25">
        <w:rPr>
          <w:rFonts w:ascii="Times New Roman" w:hAnsi="Times New Roman" w:cs="Times New Roman"/>
          <w:color w:val="000000"/>
          <w:sz w:val="24"/>
          <w:szCs w:val="24"/>
        </w:rPr>
        <w:t>izvođača</w:t>
      </w:r>
      <w:r w:rsidRPr="00A8682E">
        <w:rPr>
          <w:rFonts w:ascii="Times New Roman" w:hAnsi="Times New Roman" w:cs="Times New Roman"/>
          <w:color w:val="000000"/>
          <w:sz w:val="24"/>
          <w:szCs w:val="24"/>
        </w:rPr>
        <w:t>.</w:t>
      </w:r>
    </w:p>
    <w:p w:rsidR="00EC3824" w:rsidRPr="00A8682E" w:rsidRDefault="00EC3824" w:rsidP="00EC3824">
      <w:pPr>
        <w:autoSpaceDE w:val="0"/>
        <w:autoSpaceDN w:val="0"/>
        <w:adjustRightInd w:val="0"/>
        <w:spacing w:after="0" w:line="240" w:lineRule="auto"/>
        <w:jc w:val="both"/>
        <w:rPr>
          <w:rFonts w:ascii="Times New Roman" w:hAnsi="Times New Roman" w:cs="Times New Roman"/>
          <w:b/>
          <w:bCs/>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Sukob interesa kod pripremanja zajedničke ponude i ponude sa podugovaračem  / pod</w:t>
      </w:r>
      <w:r w:rsidR="00486B25">
        <w:rPr>
          <w:rFonts w:ascii="Times New Roman" w:hAnsi="Times New Roman" w:cs="Times New Roman"/>
          <w:b/>
          <w:bCs/>
          <w:sz w:val="24"/>
          <w:szCs w:val="24"/>
          <w:u w:val="single"/>
        </w:rPr>
        <w:t>izvođačem</w:t>
      </w:r>
    </w:p>
    <w:p w:rsidR="00EC3824" w:rsidRPr="00A8682E" w:rsidRDefault="00EC3824" w:rsidP="00EC3824">
      <w:pPr>
        <w:spacing w:after="0" w:line="240" w:lineRule="auto"/>
        <w:jc w:val="both"/>
        <w:rPr>
          <w:rFonts w:ascii="Times New Roman" w:hAnsi="Times New Roman" w:cs="Times New Roman"/>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w:t>
      </w:r>
      <w:r w:rsidR="00486B25">
        <w:rPr>
          <w:rFonts w:ascii="Times New Roman" w:hAnsi="Times New Roman" w:cs="Times New Roman"/>
          <w:sz w:val="24"/>
          <w:szCs w:val="24"/>
        </w:rPr>
        <w:t>izvođač</w:t>
      </w:r>
      <w:r w:rsidRPr="00A8682E">
        <w:rPr>
          <w:rFonts w:ascii="Times New Roman" w:hAnsi="Times New Roman" w:cs="Times New Roman"/>
          <w:sz w:val="24"/>
          <w:szCs w:val="24"/>
        </w:rPr>
        <w:t xml:space="preserve"> učestvuje u više ponuda.</w:t>
      </w:r>
    </w:p>
    <w:p w:rsidR="00EC3824" w:rsidRPr="00A8682E" w:rsidRDefault="00EC3824" w:rsidP="009428E1">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Oblik i način dostavljanja dokaza o ispunjenosti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8682E" w:rsidRDefault="00EC3824"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8D6885">
        <w:rPr>
          <w:rFonts w:ascii="Times New Roman" w:hAnsi="Times New Roman" w:cs="Times New Roman"/>
          <w:color w:val="000000"/>
          <w:sz w:val="24"/>
          <w:szCs w:val="24"/>
        </w:rPr>
        <w:t xml:space="preserve"> jeziku koji nije jezik ponude.</w:t>
      </w:r>
    </w:p>
    <w:p w:rsidR="00B808AA" w:rsidRDefault="00B808AA"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8682E" w:rsidRPr="00A8682E" w:rsidRDefault="00A8682E" w:rsidP="00C07F71">
      <w:pPr>
        <w:spacing w:after="0" w:line="240" w:lineRule="auto"/>
        <w:jc w:val="both"/>
        <w:rPr>
          <w:rFonts w:ascii="Times New Roman" w:hAnsi="Times New Roman" w:cs="Times New Roman"/>
          <w:b/>
          <w:bCs/>
          <w:sz w:val="24"/>
          <w:szCs w:val="24"/>
          <w:u w:val="single"/>
          <w:lang w:val="sr-Latn-CS"/>
        </w:rPr>
      </w:pP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Dokazivanje uslova od strane podnosilaca zajedničke ponude </w:t>
      </w:r>
    </w:p>
    <w:p w:rsidR="00EC3824" w:rsidRPr="00A8682E" w:rsidRDefault="00EC3824" w:rsidP="00EC3824">
      <w:pPr>
        <w:spacing w:after="0" w:line="240" w:lineRule="auto"/>
        <w:ind w:firstLine="567"/>
        <w:jc w:val="both"/>
        <w:rPr>
          <w:rFonts w:ascii="Times New Roman" w:hAnsi="Times New Roman" w:cs="Times New Roman"/>
          <w:b/>
          <w:bCs/>
          <w:sz w:val="24"/>
          <w:szCs w:val="24"/>
          <w:lang w:val="sr-Latn-CS"/>
        </w:rPr>
      </w:pP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lang w:val="sr-Latn-CS"/>
        </w:rPr>
        <w:t>Svaki podnosilac zajedničke ponude mora u ponudi dokazati da ispunjava obavezne uslove: da</w:t>
      </w:r>
      <w:r w:rsidRPr="00A8682E">
        <w:rPr>
          <w:rFonts w:ascii="Times New Roman" w:hAnsi="Times New Roman" w:cs="Times New Roman"/>
          <w:sz w:val="24"/>
          <w:szCs w:val="24"/>
        </w:rPr>
        <w:t xml:space="preserve"> je upisan u registar kod organa</w:t>
      </w:r>
      <w:r w:rsidRPr="00A8682E">
        <w:rPr>
          <w:rFonts w:ascii="Times New Roman" w:hAnsi="Times New Roman" w:cs="Times New Roman"/>
          <w:color w:val="000000"/>
          <w:sz w:val="24"/>
          <w:szCs w:val="24"/>
        </w:rPr>
        <w:t xml:space="preserve"> nadležnog za registraciju privrednih subjekata;</w:t>
      </w:r>
      <w:r w:rsidRPr="00A8682E">
        <w:rPr>
          <w:rFonts w:ascii="Times New Roman" w:hAnsi="Times New Roman" w:cs="Times New Roman"/>
          <w:color w:val="FF0000"/>
          <w:sz w:val="24"/>
          <w:szCs w:val="24"/>
          <w:lang w:val="sr-Latn-CS"/>
        </w:rPr>
        <w:t xml:space="preserve"> </w:t>
      </w:r>
      <w:r w:rsidRPr="00A8682E">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Obavezni uslov </w:t>
      </w:r>
      <w:r w:rsidRPr="00A8682E">
        <w:rPr>
          <w:rFonts w:ascii="Times New Roman" w:hAnsi="Times New Roman" w:cs="Times New Roman"/>
          <w:sz w:val="24"/>
          <w:szCs w:val="24"/>
          <w:lang w:val="sr-Latn-CS"/>
        </w:rPr>
        <w:t>da</w:t>
      </w:r>
      <w:r w:rsidRPr="00A8682E">
        <w:rPr>
          <w:rFonts w:ascii="Times New Roman" w:hAnsi="Times New Roman" w:cs="Times New Roman"/>
          <w:sz w:val="24"/>
          <w:szCs w:val="24"/>
        </w:rPr>
        <w:t xml:space="preserve"> ima</w:t>
      </w:r>
      <w:r w:rsidRPr="00A8682E">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w:t>
      </w:r>
      <w:r w:rsidRPr="00A8682E">
        <w:rPr>
          <w:rFonts w:ascii="Times New Roman" w:hAnsi="Times New Roman" w:cs="Times New Roman"/>
          <w:color w:val="000000"/>
          <w:sz w:val="24"/>
          <w:szCs w:val="24"/>
        </w:rPr>
        <w:lastRenderedPageBreak/>
        <w:t>je ugovorom o zajedničkom nastupu određen za izvršenje dijela predmeta javne nabavke za koji je Tenderskom dokumentacijom predviđena obaveza dostavljanja licence, odobrenja ili drugog akta.</w:t>
      </w:r>
    </w:p>
    <w:p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color w:val="000000"/>
          <w:sz w:val="24"/>
          <w:szCs w:val="24"/>
        </w:rPr>
        <w:t xml:space="preserve">  </w:t>
      </w: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Dokazivanje uslova preko podugovarača/pod</w:t>
      </w:r>
      <w:r w:rsidR="00486B25">
        <w:rPr>
          <w:rFonts w:ascii="Times New Roman" w:hAnsi="Times New Roman" w:cs="Times New Roman"/>
          <w:b/>
          <w:bCs/>
          <w:sz w:val="24"/>
          <w:szCs w:val="24"/>
          <w:u w:val="single"/>
          <w:lang w:val="sr-Latn-CS"/>
        </w:rPr>
        <w:t>izvođača</w:t>
      </w:r>
      <w:r w:rsidRPr="00A8682E">
        <w:rPr>
          <w:rFonts w:ascii="Times New Roman" w:hAnsi="Times New Roman" w:cs="Times New Roman"/>
          <w:b/>
          <w:bCs/>
          <w:sz w:val="24"/>
          <w:szCs w:val="24"/>
          <w:u w:val="single"/>
          <w:lang w:val="sr-Latn-CS"/>
        </w:rPr>
        <w:t xml:space="preserve"> i drugog pravnog i fizičkog lica</w:t>
      </w:r>
    </w:p>
    <w:p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b/>
          <w:bCs/>
          <w:color w:val="FF0000"/>
          <w:sz w:val="24"/>
          <w:szCs w:val="24"/>
          <w:lang w:val="sr-Latn-CS"/>
        </w:rPr>
        <w:t xml:space="preserve"> </w:t>
      </w:r>
    </w:p>
    <w:p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lang w:val="sr-Latn-CS"/>
        </w:rPr>
        <w:t xml:space="preserve">Ponuđač može ispunjenost uslova u pogledu posjedovanja </w:t>
      </w:r>
      <w:r w:rsidRPr="00A8682E">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w:t>
      </w:r>
      <w:r w:rsidR="00486B25">
        <w:rPr>
          <w:rFonts w:ascii="Times New Roman" w:hAnsi="Times New Roman" w:cs="Times New Roman"/>
          <w:sz w:val="24"/>
          <w:szCs w:val="24"/>
        </w:rPr>
        <w:t>izvođača</w:t>
      </w:r>
      <w:r w:rsidRPr="00A8682E">
        <w:rPr>
          <w:rFonts w:ascii="Times New Roman" w:hAnsi="Times New Roman" w:cs="Times New Roman"/>
          <w:sz w:val="24"/>
          <w:szCs w:val="24"/>
        </w:rPr>
        <w:t>.</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Sredstva finansijskog obezbjeđenja - garancije</w:t>
      </w: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p>
    <w:p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Način dostavljanja garancije ponude </w:t>
      </w:r>
    </w:p>
    <w:p w:rsidR="00EC3824" w:rsidRPr="00A8682E" w:rsidRDefault="00EC3824" w:rsidP="00EC3824">
      <w:pPr>
        <w:spacing w:after="0" w:line="240" w:lineRule="auto"/>
        <w:ind w:firstLine="567"/>
        <w:jc w:val="both"/>
        <w:rPr>
          <w:rFonts w:ascii="Times New Roman" w:hAnsi="Times New Roman" w:cs="Times New Roman"/>
          <w:color w:val="FF0000"/>
          <w:sz w:val="24"/>
          <w:szCs w:val="24"/>
          <w:lang w:val="sr-Latn-CS"/>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Zajednički uslovi za garanciju ponude i sredstva finansijskog obezbjeđenja ugovora o javnoj nabavci</w:t>
      </w:r>
    </w:p>
    <w:p w:rsidR="00EC3824" w:rsidRPr="00A8682E" w:rsidRDefault="00EC3824" w:rsidP="00EC3824">
      <w:pPr>
        <w:autoSpaceDE w:val="0"/>
        <w:autoSpaceDN w:val="0"/>
        <w:adjustRightInd w:val="0"/>
        <w:spacing w:after="0" w:line="240" w:lineRule="auto"/>
        <w:ind w:firstLine="567"/>
        <w:rPr>
          <w:rFonts w:ascii="Times New Roman" w:hAnsi="Times New Roman" w:cs="Times New Roman"/>
          <w:b/>
          <w:bCs/>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U garanciji ponude i sredstvu finansijskog obezbjeđenja ugovora o javnoj nabavci mora biti naveden broj i datum tenderske dokumentacije na koji se odnosi ponuda, iznos na koji se </w:t>
      </w:r>
      <w:r w:rsidRPr="00A8682E">
        <w:rPr>
          <w:rFonts w:ascii="Times New Roman" w:hAnsi="Times New Roman" w:cs="Times New Roman"/>
          <w:sz w:val="24"/>
          <w:szCs w:val="24"/>
        </w:rPr>
        <w:lastRenderedPageBreak/>
        <w:t>garancija daje i da je bezuslovna i plativa na prvi poziv naručioca nakon nastanka razloga na koji se odnosi.</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C3824" w:rsidRPr="00A8682E" w:rsidRDefault="00EC3824" w:rsidP="00EC3824">
      <w:pPr>
        <w:spacing w:after="0" w:line="240" w:lineRule="auto"/>
        <w:ind w:firstLine="567"/>
        <w:jc w:val="both"/>
        <w:rPr>
          <w:rFonts w:ascii="Times New Roman" w:hAnsi="Times New Roman" w:cs="Times New Roman"/>
          <w:sz w:val="24"/>
          <w:szCs w:val="24"/>
          <w:lang w:val="sr-Latn-CS"/>
        </w:rPr>
      </w:pPr>
    </w:p>
    <w:p w:rsidR="008D6885" w:rsidRPr="00852493" w:rsidRDefault="008D6885" w:rsidP="008D6885">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Pr>
          <w:rFonts w:ascii="Times New Roman" w:hAnsi="Times New Roman" w:cs="Times New Roman"/>
          <w:color w:val="000000"/>
          <w:sz w:val="24"/>
          <w:szCs w:val="24"/>
        </w:rPr>
        <w:t xml:space="preserve">kama (“Sl.list CG” broj 42/11, </w:t>
      </w:r>
      <w:r w:rsidRPr="00852493">
        <w:rPr>
          <w:rFonts w:ascii="Times New Roman" w:hAnsi="Times New Roman" w:cs="Times New Roman"/>
          <w:color w:val="000000"/>
          <w:sz w:val="24"/>
          <w:szCs w:val="24"/>
        </w:rPr>
        <w:t>57/14</w:t>
      </w:r>
      <w:r>
        <w:rPr>
          <w:rFonts w:ascii="Times New Roman" w:hAnsi="Times New Roman" w:cs="Times New Roman"/>
          <w:color w:val="000000"/>
          <w:sz w:val="24"/>
          <w:szCs w:val="24"/>
        </w:rPr>
        <w:t xml:space="preserve"> i 28/15</w:t>
      </w:r>
      <w:r w:rsidRPr="00852493">
        <w:rPr>
          <w:rFonts w:ascii="Times New Roman" w:hAnsi="Times New Roman" w:cs="Times New Roman"/>
          <w:color w:val="000000"/>
          <w:sz w:val="24"/>
          <w:szCs w:val="24"/>
        </w:rPr>
        <w:t>).</w:t>
      </w:r>
    </w:p>
    <w:p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Blagovremenost ponude</w:t>
      </w:r>
    </w:p>
    <w:p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t>Period važenja ponude</w:t>
      </w:r>
    </w:p>
    <w:p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r w:rsidRPr="00A8682E">
        <w:rPr>
          <w:rFonts w:ascii="Times New Roman" w:hAnsi="Times New Roman" w:cs="Times New Roman"/>
          <w:color w:val="000000"/>
          <w:sz w:val="24"/>
          <w:szCs w:val="24"/>
        </w:rPr>
        <w:t>Period važenja ponude ne može da bude kraći od roka definisanog u Pozivu.</w:t>
      </w:r>
    </w:p>
    <w:p w:rsidR="00EC3824"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8682E" w:rsidRPr="00A8682E" w:rsidRDefault="00A8682E" w:rsidP="008D6885">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t>Pojašnjenje tenderske dokumentacije</w:t>
      </w:r>
    </w:p>
    <w:p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ima pravo da zahtijeva od naručioca pojašnjenje tenderske dokumentacije u roku od </w:t>
      </w:r>
      <w:r w:rsidR="00C07F71">
        <w:rPr>
          <w:rFonts w:ascii="Times New Roman" w:hAnsi="Times New Roman" w:cs="Times New Roman"/>
          <w:color w:val="000000"/>
          <w:sz w:val="24"/>
          <w:szCs w:val="24"/>
        </w:rPr>
        <w:t>22</w:t>
      </w:r>
      <w:r w:rsidRPr="00A8682E">
        <w:rPr>
          <w:rFonts w:ascii="Times New Roman" w:hAnsi="Times New Roman" w:cs="Times New Roman"/>
          <w:color w:val="000000"/>
          <w:sz w:val="24"/>
          <w:szCs w:val="24"/>
        </w:rPr>
        <w:t xml:space="preserve"> dana</w:t>
      </w:r>
      <w:r w:rsidRPr="00A8682E">
        <w:rPr>
          <w:rStyle w:val="FootnoteReference"/>
          <w:rFonts w:ascii="Times New Roman" w:hAnsi="Times New Roman" w:cs="Times New Roman"/>
          <w:color w:val="000000"/>
          <w:sz w:val="24"/>
          <w:szCs w:val="24"/>
        </w:rPr>
        <w:footnoteReference w:id="15"/>
      </w:r>
      <w:r w:rsidRPr="00A8682E">
        <w:rPr>
          <w:rFonts w:ascii="Times New Roman" w:hAnsi="Times New Roman" w:cs="Times New Roman"/>
          <w:color w:val="000000"/>
          <w:sz w:val="24"/>
          <w:szCs w:val="24"/>
        </w:rPr>
        <w:t xml:space="preserve">, od dana objavljivanja, odnosno dostavljanja tenderske dokumentacije. </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Zahtjev za pojašnjenje tenderske dokumentacije podnosi se u pisanoj formi (poštom, faxom, e-mailom...) na adresu naručioca.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Pojašnjenje tenderske dokumentacije predstavlja sastavni dio tenderske dokumentacije.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lastRenderedPageBreak/>
        <w:t>Način dostavljanja p</w:t>
      </w:r>
      <w:bookmarkStart w:id="34" w:name="_GoBack"/>
      <w:bookmarkEnd w:id="34"/>
      <w:r w:rsidRPr="00A8682E">
        <w:rPr>
          <w:rFonts w:ascii="Times New Roman" w:hAnsi="Times New Roman" w:cs="Times New Roman"/>
          <w:b/>
          <w:bCs/>
          <w:color w:val="000000"/>
          <w:sz w:val="24"/>
          <w:szCs w:val="24"/>
          <w:u w:val="single"/>
        </w:rPr>
        <w:t>onude</w:t>
      </w:r>
    </w:p>
    <w:p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EC3824" w:rsidRPr="00A8682E" w:rsidRDefault="00EC3824" w:rsidP="00D33E07">
      <w:pPr>
        <w:autoSpaceDE w:val="0"/>
        <w:autoSpaceDN w:val="0"/>
        <w:adjustRightInd w:val="0"/>
        <w:spacing w:after="0" w:line="240" w:lineRule="auto"/>
        <w:jc w:val="both"/>
        <w:rPr>
          <w:rFonts w:ascii="Times New Roman" w:hAnsi="Times New Roman" w:cs="Times New Roman"/>
          <w:b/>
          <w:bCs/>
          <w:color w:val="000000"/>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IZMJENE I DOPUNE PONUDE I ODUSTANAK OD PONUDE</w:t>
      </w: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hAnsi="Times New Roman" w:cs="Times New Roman"/>
          <w:sz w:val="24"/>
          <w:szCs w:val="24"/>
        </w:rPr>
      </w:pPr>
      <w:r w:rsidRPr="00A8682E">
        <w:rPr>
          <w:rFonts w:ascii="Times New Roman" w:hAnsi="Times New Roman" w:cs="Times New Roman"/>
          <w:sz w:val="24"/>
          <w:szCs w:val="24"/>
        </w:rPr>
        <w:br w:type="page"/>
      </w:r>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5" w:name="_Toc416180152"/>
      <w:bookmarkStart w:id="36" w:name="_Toc479230035"/>
      <w:r w:rsidRPr="00A8682E">
        <w:rPr>
          <w:i w:val="0"/>
          <w:iCs w:val="0"/>
          <w:sz w:val="24"/>
          <w:szCs w:val="24"/>
          <w:u w:val="none"/>
        </w:rPr>
        <w:lastRenderedPageBreak/>
        <w:t>SADRŽAJ PONUDE</w:t>
      </w:r>
      <w:bookmarkEnd w:id="35"/>
      <w:bookmarkEnd w:id="36"/>
    </w:p>
    <w:p w:rsidR="00EC3824" w:rsidRPr="00A8682E" w:rsidRDefault="00EC3824" w:rsidP="00EC3824">
      <w:pPr>
        <w:tabs>
          <w:tab w:val="left" w:pos="1950"/>
        </w:tabs>
        <w:jc w:val="both"/>
        <w:rPr>
          <w:rFonts w:ascii="Times New Roman" w:hAnsi="Times New Roman" w:cs="Times New Roman"/>
          <w:color w:val="000000"/>
          <w:sz w:val="24"/>
          <w:szCs w:val="24"/>
          <w:highlight w:val="yellow"/>
        </w:rPr>
      </w:pP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Naslovna strana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Sadržaj ponude </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Popunjeni podaci o ponudi i ponuđaču</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Ugovor o zajedničkom nastupanju u slučaju zajedničke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 obrazac finansijskog dijela ponude</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Izjava/e o postojanju ili nepostojanju sukoba interesa kod ponuđača, podnosioca zajedničke ponude, </w:t>
      </w:r>
      <w:r w:rsidR="00D17DB7" w:rsidRPr="00A8682E">
        <w:rPr>
          <w:rFonts w:ascii="Times New Roman" w:hAnsi="Times New Roman" w:cs="Times New Roman"/>
          <w:color w:val="000000"/>
          <w:sz w:val="24"/>
          <w:szCs w:val="24"/>
        </w:rPr>
        <w:t>pod</w:t>
      </w:r>
      <w:r w:rsidR="00D17DB7">
        <w:rPr>
          <w:rFonts w:ascii="Times New Roman" w:hAnsi="Times New Roman" w:cs="Times New Roman"/>
          <w:color w:val="000000"/>
          <w:sz w:val="24"/>
          <w:szCs w:val="24"/>
        </w:rPr>
        <w:t>izvođača</w:t>
      </w:r>
      <w:r w:rsidR="00D17DB7" w:rsidRPr="00A8682E">
        <w:rPr>
          <w:rFonts w:ascii="Times New Roman" w:hAnsi="Times New Roman" w:cs="Times New Roman"/>
          <w:color w:val="000000"/>
          <w:sz w:val="24"/>
          <w:szCs w:val="24"/>
        </w:rPr>
        <w:t xml:space="preserve"> ili </w:t>
      </w:r>
      <w:r w:rsidRPr="00A8682E">
        <w:rPr>
          <w:rFonts w:ascii="Times New Roman" w:hAnsi="Times New Roman" w:cs="Times New Roman"/>
          <w:color w:val="000000"/>
          <w:sz w:val="24"/>
          <w:szCs w:val="24"/>
        </w:rPr>
        <w:t>podugovarača</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dokazivanje ispunjenosti obaveznih uslova za učešće u postupku javnog nadmetanja</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ispunjavanje uslova stručno-tehničke i kadrovske osposobljenosti</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Potpisan Nacrt ugovora o javnoj nabavci</w:t>
      </w:r>
    </w:p>
    <w:p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Sredstva finansijskog obezbjeđenja</w:t>
      </w: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27E46" w:rsidRPr="00A8682E" w:rsidRDefault="00E27E46"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D33E07" w:rsidRPr="00A8682E" w:rsidRDefault="00D33E07"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7" w:name="_Toc416180153"/>
      <w:bookmarkStart w:id="38" w:name="_Toc479230036"/>
      <w:r w:rsidRPr="00A8682E">
        <w:rPr>
          <w:i w:val="0"/>
          <w:iCs w:val="0"/>
          <w:sz w:val="24"/>
          <w:szCs w:val="24"/>
          <w:u w:val="none"/>
        </w:rPr>
        <w:lastRenderedPageBreak/>
        <w:t>OVLAŠĆENJE ZA ZASTUPANJE I UČESTVOVANJE U POSTUPKU JAVNOG OTVARANJA PONUDA</w:t>
      </w:r>
      <w:bookmarkEnd w:id="37"/>
      <w:bookmarkEnd w:id="38"/>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Ovlašćuje se </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ime i prezime i broj lične karte ili druge identifikacione isprave</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color w:val="000000"/>
          <w:sz w:val="24"/>
          <w:szCs w:val="24"/>
        </w:rPr>
        <w:t xml:space="preserve"> da, u ime  </w:t>
      </w:r>
    </w:p>
    <w:p w:rsidR="00EC3824" w:rsidRPr="00A8682E" w:rsidRDefault="00EC3824" w:rsidP="00EC3824">
      <w:pPr>
        <w:pStyle w:val="ListParagraph"/>
        <w:tabs>
          <w:tab w:val="left" w:pos="1950"/>
        </w:tabs>
        <w:ind w:left="0"/>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naziv ponuđača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kao ponuđača, prisustvuje javnom otvaranju ponuda po Tenderskoj dokumentaciji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naziv naručioca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broj _____ od ________. godine, za nabavku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opis predmeta nabavke</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i/>
          <w:iCs/>
          <w:color w:val="000000"/>
          <w:sz w:val="24"/>
          <w:szCs w:val="24"/>
        </w:rPr>
        <w:t xml:space="preserve"> </w:t>
      </w:r>
      <w:r w:rsidRPr="00A8682E">
        <w:rPr>
          <w:rFonts w:ascii="Times New Roman" w:hAnsi="Times New Roman" w:cs="Times New Roman"/>
          <w:color w:val="000000"/>
          <w:sz w:val="24"/>
          <w:szCs w:val="24"/>
        </w:rPr>
        <w:t>i da zastupa interese ovog ponuđača u postupku javnog otvaranja ponuda.</w:t>
      </w:r>
      <w:r w:rsidRPr="00A8682E">
        <w:rPr>
          <w:rFonts w:ascii="Times New Roman" w:hAnsi="Times New Roman" w:cs="Times New Roman"/>
          <w:color w:val="000000"/>
          <w:sz w:val="24"/>
          <w:szCs w:val="24"/>
          <w:highlight w:val="yellow"/>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highlight w:val="yellow"/>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p>
    <w:p w:rsidR="00EC3824" w:rsidRPr="00A8682E" w:rsidRDefault="00EC3824" w:rsidP="00EC3824">
      <w:pPr>
        <w:tabs>
          <w:tab w:val="left" w:pos="1950"/>
        </w:tabs>
        <w:spacing w:after="0" w:line="240" w:lineRule="auto"/>
        <w:ind w:right="140"/>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Ovlašćeno lice ponuđača</w:t>
      </w:r>
    </w:p>
    <w:p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p>
    <w:p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_______________________</w:t>
      </w:r>
    </w:p>
    <w:p w:rsidR="00EC3824" w:rsidRPr="00A8682E" w:rsidRDefault="00EC3824" w:rsidP="00EC3824">
      <w:pPr>
        <w:spacing w:after="0" w:line="240" w:lineRule="auto"/>
        <w:ind w:right="336" w:firstLine="567"/>
        <w:jc w:val="right"/>
        <w:rPr>
          <w:rFonts w:ascii="Times New Roman" w:hAnsi="Times New Roman" w:cs="Times New Roman"/>
        </w:rPr>
      </w:pPr>
      <w:r w:rsidRPr="00A8682E">
        <w:rPr>
          <w:rFonts w:ascii="Times New Roman" w:hAnsi="Times New Roman" w:cs="Times New Roman"/>
        </w:rPr>
        <w:t>(ime, prezime i funkcija)</w:t>
      </w:r>
    </w:p>
    <w:p w:rsidR="00EC3824" w:rsidRPr="00A8682E" w:rsidRDefault="00EC3824" w:rsidP="00EC3824">
      <w:pPr>
        <w:spacing w:after="0" w:line="240" w:lineRule="auto"/>
        <w:ind w:firstLine="567"/>
        <w:jc w:val="right"/>
        <w:rPr>
          <w:rFonts w:ascii="Times New Roman" w:hAnsi="Times New Roman" w:cs="Times New Roman"/>
        </w:rPr>
      </w:pPr>
    </w:p>
    <w:p w:rsidR="00EC3824" w:rsidRPr="00A8682E" w:rsidRDefault="00EC3824" w:rsidP="00EC3824">
      <w:pPr>
        <w:spacing w:after="0" w:line="240" w:lineRule="auto"/>
        <w:ind w:firstLine="567"/>
        <w:jc w:val="right"/>
        <w:rPr>
          <w:rFonts w:ascii="Times New Roman" w:hAnsi="Times New Roman" w:cs="Times New Roman"/>
          <w:sz w:val="24"/>
          <w:szCs w:val="24"/>
        </w:rPr>
      </w:pPr>
      <w:r w:rsidRPr="00A8682E">
        <w:rPr>
          <w:rFonts w:ascii="Times New Roman" w:hAnsi="Times New Roman" w:cs="Times New Roman"/>
          <w:sz w:val="24"/>
          <w:szCs w:val="24"/>
        </w:rPr>
        <w:t>_______________________</w:t>
      </w:r>
    </w:p>
    <w:p w:rsidR="00EC3824" w:rsidRPr="00A8682E" w:rsidRDefault="00EC3824" w:rsidP="00EC3824">
      <w:pPr>
        <w:spacing w:after="0" w:line="240" w:lineRule="auto"/>
        <w:ind w:right="588"/>
        <w:jc w:val="right"/>
        <w:rPr>
          <w:rFonts w:ascii="Times New Roman" w:hAnsi="Times New Roman" w:cs="Times New Roman"/>
        </w:rPr>
      </w:pPr>
      <w:r w:rsidRPr="00A8682E">
        <w:rPr>
          <w:rFonts w:ascii="Times New Roman" w:hAnsi="Times New Roman" w:cs="Times New Roman"/>
        </w:rPr>
        <w:t>(svojeručni potpis)</w:t>
      </w:r>
    </w:p>
    <w:p w:rsidR="00EC3824" w:rsidRPr="00A8682E" w:rsidRDefault="00EC3824" w:rsidP="00EC3824">
      <w:pPr>
        <w:pStyle w:val="ListParagraph"/>
        <w:tabs>
          <w:tab w:val="left" w:pos="1950"/>
        </w:tabs>
        <w:ind w:left="0"/>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M.P.</w:t>
      </w:r>
    </w:p>
    <w:p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rsidR="00EC3824" w:rsidRPr="00A8682E" w:rsidRDefault="00EC3824" w:rsidP="00EC3824">
      <w:pPr>
        <w:pStyle w:val="ListParagraph"/>
        <w:shd w:val="clear" w:color="auto" w:fill="FFFFFF"/>
        <w:tabs>
          <w:tab w:val="left" w:pos="1950"/>
        </w:tabs>
        <w:ind w:left="0"/>
        <w:jc w:val="both"/>
        <w:rPr>
          <w:rFonts w:ascii="Times New Roman" w:hAnsi="Times New Roman" w:cs="Times New Roman"/>
          <w:color w:val="000000"/>
          <w:sz w:val="24"/>
          <w:szCs w:val="24"/>
        </w:rPr>
      </w:pPr>
      <w:r w:rsidRPr="00A8682E">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EC3824" w:rsidRPr="00A8682E" w:rsidRDefault="00EC3824" w:rsidP="00EC3824">
      <w:pPr>
        <w:tabs>
          <w:tab w:val="left" w:pos="1950"/>
        </w:tabs>
        <w:jc w:val="both"/>
        <w:rPr>
          <w:rFonts w:ascii="Times New Roman" w:hAnsi="Times New Roman" w:cs="Times New Roman"/>
          <w:b/>
          <w:bCs/>
          <w:color w:val="000000"/>
          <w:sz w:val="24"/>
          <w:szCs w:val="24"/>
        </w:rPr>
      </w:pPr>
    </w:p>
    <w:p w:rsidR="00EC3824" w:rsidRPr="00A8682E" w:rsidRDefault="00EC3824" w:rsidP="00EC3824">
      <w:pPr>
        <w:rPr>
          <w:rFonts w:ascii="Times New Roman" w:hAnsi="Times New Roman" w:cs="Times New Roman"/>
          <w:sz w:val="24"/>
          <w:szCs w:val="24"/>
        </w:rPr>
      </w:pPr>
    </w:p>
    <w:p w:rsidR="00EC3824" w:rsidRPr="00A8682E" w:rsidRDefault="00EC3824" w:rsidP="00EC3824">
      <w:pPr>
        <w:rPr>
          <w:rFonts w:ascii="Times New Roman" w:eastAsia="PMingLiU" w:hAnsi="Times New Roman" w:cs="Times New Roman"/>
          <w:b/>
          <w:bCs/>
          <w:sz w:val="24"/>
          <w:szCs w:val="24"/>
        </w:rPr>
      </w:pPr>
      <w:bookmarkStart w:id="39" w:name="_Toc416180154"/>
    </w:p>
    <w:p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40" w:name="_Toc479230037"/>
      <w:r w:rsidRPr="00A8682E">
        <w:rPr>
          <w:i w:val="0"/>
          <w:iCs w:val="0"/>
          <w:sz w:val="24"/>
          <w:szCs w:val="24"/>
          <w:u w:val="none"/>
        </w:rPr>
        <w:lastRenderedPageBreak/>
        <w:t>UPUTSTVO O PRAVNOM SREDSTVU</w:t>
      </w:r>
      <w:bookmarkEnd w:id="39"/>
      <w:bookmarkEnd w:id="40"/>
    </w:p>
    <w:p w:rsidR="00EC3824" w:rsidRPr="00A8682E" w:rsidRDefault="00EC3824" w:rsidP="00EC3824">
      <w:pPr>
        <w:tabs>
          <w:tab w:val="left" w:pos="5760"/>
        </w:tabs>
        <w:jc w:val="center"/>
        <w:rPr>
          <w:rFonts w:ascii="Times New Roman" w:hAnsi="Times New Roman" w:cs="Times New Roman"/>
          <w:color w:val="000000"/>
          <w:sz w:val="24"/>
          <w:szCs w:val="24"/>
        </w:rPr>
      </w:pP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Žalba se izjavl</w:t>
      </w:r>
      <w:r w:rsidR="00323B4D">
        <w:rPr>
          <w:rFonts w:ascii="Times New Roman" w:hAnsi="Times New Roman" w:cs="Times New Roman"/>
          <w:color w:val="000000"/>
          <w:sz w:val="24"/>
          <w:szCs w:val="24"/>
        </w:rPr>
        <w:t>juje preko naručioca neposredno ili</w:t>
      </w:r>
      <w:r w:rsidRPr="00A8682E">
        <w:rPr>
          <w:rFonts w:ascii="Times New Roman" w:hAnsi="Times New Roman" w:cs="Times New Roman"/>
          <w:color w:val="000000"/>
          <w:sz w:val="24"/>
          <w:szCs w:val="24"/>
        </w:rPr>
        <w:t xml:space="preserve"> putem pošte preporučenom pošiljkom sa dostavnicom, s tim što žalba mora biti uručena naručiocu najkasnije prije isteka roka za podnošenje ponuda.</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Žalbom se može pobijati sadržina, način objavljivanja (dostavljanja),</w:t>
      </w:r>
      <w:r w:rsidRPr="00A8682E">
        <w:rPr>
          <w:rFonts w:ascii="Times New Roman" w:hAnsi="Times New Roman" w:cs="Times New Roman"/>
          <w:b/>
          <w:bCs/>
          <w:color w:val="000000"/>
          <w:sz w:val="24"/>
          <w:szCs w:val="24"/>
        </w:rPr>
        <w:t xml:space="preserve"> </w:t>
      </w:r>
      <w:r w:rsidRPr="00A8682E">
        <w:rPr>
          <w:rFonts w:ascii="Times New Roman" w:hAnsi="Times New Roman" w:cs="Times New Roman"/>
          <w:color w:val="000000"/>
          <w:sz w:val="24"/>
          <w:szCs w:val="24"/>
        </w:rPr>
        <w:t>izmjene, dopune, pojašnjenje i/ili propuštanje davanja pojašnjenja tenderske dokumentacije.</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A8682E">
        <w:rPr>
          <w:rFonts w:ascii="Times New Roman" w:hAnsi="Times New Roman" w:cs="Times New Roman"/>
          <w:sz w:val="24"/>
          <w:szCs w:val="24"/>
        </w:rPr>
        <w:t>NLB Montenegro banke A.D</w:t>
      </w:r>
      <w:r w:rsidRPr="00A8682E">
        <w:rPr>
          <w:rFonts w:ascii="Times New Roman" w:hAnsi="Times New Roman" w:cs="Times New Roman"/>
          <w:color w:val="000000"/>
          <w:sz w:val="24"/>
          <w:szCs w:val="24"/>
        </w:rPr>
        <w:t>.</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A8682E">
        <w:rPr>
          <w:rFonts w:ascii="Times New Roman" w:hAnsi="Times New Roman" w:cs="Times New Roman"/>
          <w:color w:val="000000"/>
          <w:sz w:val="24"/>
          <w:szCs w:val="24"/>
        </w:rPr>
        <w:tab/>
      </w:r>
    </w:p>
    <w:p w:rsidR="00EC3824" w:rsidRDefault="00EC3824" w:rsidP="00EC3824"/>
    <w:p w:rsidR="00EC3824" w:rsidRPr="00EC3824" w:rsidRDefault="00EC3824" w:rsidP="00EC3824">
      <w:pPr>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A76FF5" w:rsidRPr="00EC3824" w:rsidRDefault="00A76FF5" w:rsidP="00A76FF5">
      <w:pPr>
        <w:jc w:val="both"/>
        <w:rPr>
          <w:rFonts w:ascii="Arial" w:hAnsi="Arial" w:cs="Arial"/>
          <w:sz w:val="24"/>
          <w:szCs w:val="24"/>
        </w:rPr>
      </w:pPr>
    </w:p>
    <w:p w:rsidR="00EC3824" w:rsidRPr="00EC3824" w:rsidRDefault="00EC3824" w:rsidP="00A76FF5">
      <w:pPr>
        <w:jc w:val="both"/>
        <w:rPr>
          <w:rFonts w:ascii="Arial" w:hAnsi="Arial" w:cs="Arial"/>
          <w:sz w:val="24"/>
          <w:szCs w:val="24"/>
        </w:rPr>
      </w:pPr>
    </w:p>
    <w:sectPr w:rsidR="00EC3824" w:rsidRPr="00EC382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6B" w:rsidRDefault="00F8426B" w:rsidP="00900CA8">
      <w:pPr>
        <w:spacing w:after="0" w:line="240" w:lineRule="auto"/>
      </w:pPr>
      <w:r>
        <w:separator/>
      </w:r>
    </w:p>
  </w:endnote>
  <w:endnote w:type="continuationSeparator" w:id="0">
    <w:p w:rsidR="00F8426B" w:rsidRDefault="00F8426B" w:rsidP="009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altName w:val="Times New Roman"/>
    <w:charset w:val="EE"/>
    <w:family w:val="roman"/>
    <w:pitch w:val="variable"/>
    <w:sig w:usb0="00000007" w:usb1="00000000" w:usb2="00000000" w:usb3="00000000" w:csb0="00000093"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charset w:val="00"/>
    <w:family w:val="auto"/>
    <w:pitch w:val="variable"/>
    <w:sig w:usb0="00000083" w:usb1="00000000" w:usb2="00000000" w:usb3="00000000" w:csb0="00000009" w:csb1="00000000"/>
  </w:font>
  <w:font w:name="CHelvBold">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02" w:rsidRDefault="00F50D02">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486B25">
      <w:rPr>
        <w:b/>
        <w:noProof/>
      </w:rPr>
      <w:t>25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86B25">
      <w:rPr>
        <w:b/>
        <w:noProof/>
      </w:rPr>
      <w:t>54</w:t>
    </w:r>
    <w:r>
      <w:rPr>
        <w:b/>
        <w:sz w:val="24"/>
        <w:szCs w:val="24"/>
      </w:rPr>
      <w:fldChar w:fldCharType="end"/>
    </w:r>
  </w:p>
  <w:p w:rsidR="00F50D02" w:rsidRPr="000074F9" w:rsidRDefault="00F50D02" w:rsidP="00DE280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02" w:rsidRDefault="00F50D02">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872439">
      <w:rPr>
        <w:b/>
        <w:noProof/>
      </w:rPr>
      <w:t>52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72439">
      <w:rPr>
        <w:b/>
        <w:noProof/>
      </w:rPr>
      <w:t>54</w:t>
    </w:r>
    <w:r>
      <w:rPr>
        <w:b/>
        <w:sz w:val="24"/>
        <w:szCs w:val="24"/>
      </w:rPr>
      <w:fldChar w:fldCharType="end"/>
    </w:r>
  </w:p>
  <w:p w:rsidR="00F50D02" w:rsidRPr="000074F9" w:rsidRDefault="00F50D02" w:rsidP="00DE280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6B" w:rsidRDefault="00F8426B" w:rsidP="00900CA8">
      <w:pPr>
        <w:spacing w:after="0" w:line="240" w:lineRule="auto"/>
      </w:pPr>
      <w:r>
        <w:separator/>
      </w:r>
    </w:p>
  </w:footnote>
  <w:footnote w:type="continuationSeparator" w:id="0">
    <w:p w:rsidR="00F8426B" w:rsidRDefault="00F8426B" w:rsidP="00900CA8">
      <w:pPr>
        <w:spacing w:after="0" w:line="240" w:lineRule="auto"/>
      </w:pPr>
      <w:r>
        <w:continuationSeparator/>
      </w:r>
    </w:p>
  </w:footnote>
  <w:footnote w:id="1">
    <w:p w:rsidR="00F50D02" w:rsidRDefault="00F50D02" w:rsidP="0009727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F50D02" w:rsidRDefault="00F50D02" w:rsidP="001A2CA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F50D02" w:rsidRDefault="00F50D02" w:rsidP="001A2CA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F50D02" w:rsidRPr="007E1F59" w:rsidRDefault="00F50D0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50D02" w:rsidRDefault="00F50D02" w:rsidP="0066514C">
      <w:pPr>
        <w:pStyle w:val="FootnoteText"/>
        <w:rPr>
          <w:rFonts w:cs="Times New Roman"/>
        </w:rPr>
      </w:pPr>
    </w:p>
  </w:footnote>
  <w:footnote w:id="5">
    <w:p w:rsidR="00F50D02" w:rsidRPr="007E1F59" w:rsidRDefault="00F50D02" w:rsidP="0066514C">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w:t>
      </w:r>
      <w:r w:rsidR="00486B25">
        <w:rPr>
          <w:rFonts w:ascii="Times New Roman" w:hAnsi="Times New Roman" w:cs="Times New Roman"/>
          <w:sz w:val="16"/>
          <w:szCs w:val="16"/>
          <w:lang w:val="sr-Latn-CS" w:eastAsia="sr-Latn-CS"/>
        </w:rPr>
        <w:t>izvođaču</w:t>
      </w:r>
      <w:r w:rsidRPr="0036618C">
        <w:rPr>
          <w:rFonts w:ascii="Times New Roman" w:hAnsi="Times New Roman" w:cs="Times New Roman"/>
          <w:sz w:val="16"/>
          <w:szCs w:val="16"/>
          <w:lang w:val="sr-Latn-CS" w:eastAsia="sr-Latn-CS"/>
        </w:rPr>
        <w:t xml:space="preserve"> u okviru samostalne ponude</w:t>
      </w:r>
      <w:proofErr w:type="gramStart"/>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popunjavaju</w:t>
      </w:r>
      <w:proofErr w:type="gramEnd"/>
      <w:r w:rsidRPr="00EF3747">
        <w:rPr>
          <w:rFonts w:ascii="Times New Roman" w:hAnsi="Times New Roman" w:cs="Times New Roman"/>
          <w:sz w:val="16"/>
          <w:szCs w:val="16"/>
          <w:lang w:val="sr-Latn-CS"/>
        </w:rPr>
        <w:t xml:space="preserve"> samo oni ponuđači koji ponudu podnose sa  podugovaračem/ pod</w:t>
      </w:r>
      <w:r w:rsidR="00486B25">
        <w:rPr>
          <w:rFonts w:ascii="Times New Roman" w:hAnsi="Times New Roman" w:cs="Times New Roman"/>
          <w:sz w:val="16"/>
          <w:szCs w:val="16"/>
          <w:lang w:val="sr-Latn-CS"/>
        </w:rPr>
        <w:t>izvođačem</w:t>
      </w:r>
      <w:r w:rsidRPr="00EF3747">
        <w:rPr>
          <w:rFonts w:ascii="Times New Roman" w:hAnsi="Times New Roman" w:cs="Times New Roman"/>
          <w:sz w:val="16"/>
          <w:szCs w:val="16"/>
          <w:lang w:val="sr-Latn-CS"/>
        </w:rPr>
        <w:t xml:space="preserve">,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50D02" w:rsidRDefault="00F50D02" w:rsidP="0066514C">
      <w:pPr>
        <w:pStyle w:val="FootnoteText"/>
        <w:jc w:val="both"/>
        <w:rPr>
          <w:rFonts w:cs="Times New Roman"/>
        </w:rPr>
      </w:pPr>
    </w:p>
  </w:footnote>
  <w:footnote w:id="6">
    <w:p w:rsidR="00F50D02" w:rsidRDefault="00F50D02"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F50D02" w:rsidRDefault="00F50D02" w:rsidP="0066514C">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50D02" w:rsidRPr="007E1F59" w:rsidRDefault="00F50D0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50D02" w:rsidRDefault="00F50D02" w:rsidP="0066514C">
      <w:pPr>
        <w:pStyle w:val="FootnoteText"/>
        <w:rPr>
          <w:rFonts w:cs="Times New Roman"/>
        </w:rPr>
      </w:pPr>
    </w:p>
  </w:footnote>
  <w:footnote w:id="9">
    <w:p w:rsidR="00F50D02" w:rsidRPr="00EF3747" w:rsidRDefault="00F50D02" w:rsidP="0066514C">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50D02" w:rsidRDefault="00F50D02" w:rsidP="0066514C">
      <w:pPr>
        <w:pStyle w:val="FootnoteText"/>
        <w:rPr>
          <w:rFonts w:cs="Times New Roman"/>
        </w:rPr>
      </w:pPr>
    </w:p>
  </w:footnote>
  <w:footnote w:id="10">
    <w:p w:rsidR="00F50D02" w:rsidRPr="007E1F59" w:rsidRDefault="00F50D02"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50D02" w:rsidRDefault="00F50D02" w:rsidP="0066514C">
      <w:pPr>
        <w:pStyle w:val="FootnoteText"/>
        <w:rPr>
          <w:rFonts w:cs="Times New Roman"/>
        </w:rPr>
      </w:pPr>
    </w:p>
  </w:footnote>
  <w:footnote w:id="11">
    <w:p w:rsidR="00F50D02" w:rsidRPr="007F6785" w:rsidRDefault="00F50D02" w:rsidP="0066514C">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w:t>
      </w:r>
      <w:r w:rsidR="00486B25">
        <w:rPr>
          <w:rFonts w:ascii="Times New Roman" w:hAnsi="Times New Roman" w:cs="Times New Roman"/>
          <w:sz w:val="16"/>
          <w:szCs w:val="16"/>
          <w:lang w:val="sr-Latn-CS" w:eastAsia="sr-Latn-CS"/>
        </w:rPr>
        <w:t>izvođaču</w:t>
      </w:r>
      <w:r w:rsidRPr="007F6785">
        <w:rPr>
          <w:rFonts w:ascii="Times New Roman" w:hAnsi="Times New Roman" w:cs="Times New Roman"/>
          <w:sz w:val="16"/>
          <w:szCs w:val="16"/>
          <w:lang w:val="sr-Latn-CS" w:eastAsia="sr-Latn-CS"/>
        </w:rPr>
        <w:t xml:space="preserve">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w:t>
      </w:r>
      <w:r w:rsidR="00486B25">
        <w:rPr>
          <w:rFonts w:ascii="Times New Roman" w:hAnsi="Times New Roman" w:cs="Times New Roman"/>
          <w:sz w:val="16"/>
          <w:szCs w:val="16"/>
          <w:lang w:val="sr-Latn-CS"/>
        </w:rPr>
        <w:t>izvođačem</w:t>
      </w:r>
      <w:r w:rsidRPr="007F6785">
        <w:rPr>
          <w:rFonts w:ascii="Times New Roman" w:hAnsi="Times New Roman" w:cs="Times New Roman"/>
          <w:sz w:val="16"/>
          <w:szCs w:val="16"/>
          <w:lang w:val="sr-Latn-CS"/>
        </w:rPr>
        <w:t xml:space="preserve">,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50D02" w:rsidRDefault="00F50D02" w:rsidP="0066514C">
      <w:pPr>
        <w:pStyle w:val="FootnoteText"/>
        <w:jc w:val="both"/>
        <w:rPr>
          <w:rFonts w:cs="Times New Roman"/>
        </w:rPr>
      </w:pPr>
    </w:p>
  </w:footnote>
  <w:footnote w:id="12">
    <w:p w:rsidR="00F50D02" w:rsidRDefault="00F50D02"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F50D02" w:rsidRDefault="00F50D02" w:rsidP="00D23D79">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w:t>
      </w:r>
      <w:r w:rsidR="00486B25">
        <w:rPr>
          <w:rFonts w:ascii="Times New Roman" w:hAnsi="Times New Roman" w:cs="Times New Roman"/>
          <w:sz w:val="16"/>
          <w:szCs w:val="16"/>
        </w:rPr>
        <w:t>izvođača</w:t>
      </w:r>
      <w:r w:rsidRPr="007E1F59">
        <w:rPr>
          <w:rFonts w:ascii="Times New Roman" w:hAnsi="Times New Roman" w:cs="Times New Roman"/>
          <w:sz w:val="16"/>
          <w:szCs w:val="16"/>
        </w:rPr>
        <w:t xml:space="preserve"> ili podugovarača posebno dostaviti za svakog člana zajedničke ponude, za svakog podugovarača/pod</w:t>
      </w:r>
      <w:r w:rsidR="00872439">
        <w:rPr>
          <w:rFonts w:ascii="Times New Roman" w:hAnsi="Times New Roman" w:cs="Times New Roman"/>
          <w:sz w:val="16"/>
          <w:szCs w:val="16"/>
        </w:rPr>
        <w:t>izvođača</w:t>
      </w:r>
    </w:p>
  </w:footnote>
  <w:footnote w:id="14">
    <w:p w:rsidR="00F50D02" w:rsidRDefault="00F50D02" w:rsidP="00CA1B2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rsidR="00F50D02" w:rsidRDefault="00F50D02" w:rsidP="00EC3824">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02" w:rsidRDefault="00F50D02">
    <w:pPr>
      <w:pStyle w:val="Header"/>
      <w:jc w:val="right"/>
      <w:rPr>
        <w:rFonts w:cs="Times New Roman"/>
      </w:rPr>
    </w:pPr>
  </w:p>
  <w:p w:rsidR="00F50D02" w:rsidRDefault="00F50D02">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02" w:rsidRDefault="00F50D02">
    <w:pPr>
      <w:pStyle w:val="Header"/>
      <w:jc w:val="right"/>
      <w:rPr>
        <w:rFonts w:cs="Times New Roman"/>
      </w:rPr>
    </w:pPr>
  </w:p>
  <w:p w:rsidR="00F50D02" w:rsidRDefault="00F50D0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1"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2"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524D5E"/>
    <w:multiLevelType w:val="hybridMultilevel"/>
    <w:tmpl w:val="137E3CAA"/>
    <w:lvl w:ilvl="0" w:tplc="D87ED2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C510F"/>
    <w:multiLevelType w:val="hybridMultilevel"/>
    <w:tmpl w:val="15164F5C"/>
    <w:lvl w:ilvl="0" w:tplc="7B10B8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5403F5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27A82133"/>
    <w:multiLevelType w:val="hybridMultilevel"/>
    <w:tmpl w:val="968272CE"/>
    <w:lvl w:ilvl="0" w:tplc="E80A46C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15:restartNumberingAfterBreak="0">
    <w:nsid w:val="31B82CFE"/>
    <w:multiLevelType w:val="hybridMultilevel"/>
    <w:tmpl w:val="2F3C6F98"/>
    <w:lvl w:ilvl="0" w:tplc="F35CA706">
      <w:start w:val="1"/>
      <w:numFmt w:val="lowerLetter"/>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22" w15:restartNumberingAfterBreak="0">
    <w:nsid w:val="32827570"/>
    <w:multiLevelType w:val="hybridMultilevel"/>
    <w:tmpl w:val="37148734"/>
    <w:lvl w:ilvl="0" w:tplc="2C1A0011">
      <w:start w:val="1"/>
      <w:numFmt w:val="decimal"/>
      <w:pStyle w:val="ListBullet"/>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338F204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39D8540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5"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15:restartNumberingAfterBreak="0">
    <w:nsid w:val="40B771B2"/>
    <w:multiLevelType w:val="hybridMultilevel"/>
    <w:tmpl w:val="02421404"/>
    <w:lvl w:ilvl="0" w:tplc="523AFD7C">
      <w:start w:val="4"/>
      <w:numFmt w:val="bullet"/>
      <w:lvlText w:val="-"/>
      <w:lvlJc w:val="left"/>
      <w:pPr>
        <w:ind w:left="810" w:hanging="360"/>
      </w:pPr>
      <w:rPr>
        <w:rFonts w:ascii="Times New Roman" w:eastAsiaTheme="minorHAnsi" w:hAnsi="Times New Roman" w:cs="Times New Roman" w:hint="default"/>
      </w:rPr>
    </w:lvl>
    <w:lvl w:ilvl="1" w:tplc="2C1A0003" w:tentative="1">
      <w:start w:val="1"/>
      <w:numFmt w:val="bullet"/>
      <w:lvlText w:val="o"/>
      <w:lvlJc w:val="left"/>
      <w:pPr>
        <w:ind w:left="1530" w:hanging="360"/>
      </w:pPr>
      <w:rPr>
        <w:rFonts w:ascii="Courier New" w:hAnsi="Courier New" w:cs="Courier New" w:hint="default"/>
      </w:rPr>
    </w:lvl>
    <w:lvl w:ilvl="2" w:tplc="2C1A0005" w:tentative="1">
      <w:start w:val="1"/>
      <w:numFmt w:val="bullet"/>
      <w:lvlText w:val=""/>
      <w:lvlJc w:val="left"/>
      <w:pPr>
        <w:ind w:left="2250" w:hanging="360"/>
      </w:pPr>
      <w:rPr>
        <w:rFonts w:ascii="Wingdings" w:hAnsi="Wingdings" w:hint="default"/>
      </w:rPr>
    </w:lvl>
    <w:lvl w:ilvl="3" w:tplc="2C1A0001" w:tentative="1">
      <w:start w:val="1"/>
      <w:numFmt w:val="bullet"/>
      <w:lvlText w:val=""/>
      <w:lvlJc w:val="left"/>
      <w:pPr>
        <w:ind w:left="2970" w:hanging="360"/>
      </w:pPr>
      <w:rPr>
        <w:rFonts w:ascii="Symbol" w:hAnsi="Symbol" w:hint="default"/>
      </w:rPr>
    </w:lvl>
    <w:lvl w:ilvl="4" w:tplc="2C1A0003" w:tentative="1">
      <w:start w:val="1"/>
      <w:numFmt w:val="bullet"/>
      <w:lvlText w:val="o"/>
      <w:lvlJc w:val="left"/>
      <w:pPr>
        <w:ind w:left="3690" w:hanging="360"/>
      </w:pPr>
      <w:rPr>
        <w:rFonts w:ascii="Courier New" w:hAnsi="Courier New" w:cs="Courier New" w:hint="default"/>
      </w:rPr>
    </w:lvl>
    <w:lvl w:ilvl="5" w:tplc="2C1A0005" w:tentative="1">
      <w:start w:val="1"/>
      <w:numFmt w:val="bullet"/>
      <w:lvlText w:val=""/>
      <w:lvlJc w:val="left"/>
      <w:pPr>
        <w:ind w:left="4410" w:hanging="360"/>
      </w:pPr>
      <w:rPr>
        <w:rFonts w:ascii="Wingdings" w:hAnsi="Wingdings" w:hint="default"/>
      </w:rPr>
    </w:lvl>
    <w:lvl w:ilvl="6" w:tplc="2C1A0001" w:tentative="1">
      <w:start w:val="1"/>
      <w:numFmt w:val="bullet"/>
      <w:lvlText w:val=""/>
      <w:lvlJc w:val="left"/>
      <w:pPr>
        <w:ind w:left="5130" w:hanging="360"/>
      </w:pPr>
      <w:rPr>
        <w:rFonts w:ascii="Symbol" w:hAnsi="Symbol" w:hint="default"/>
      </w:rPr>
    </w:lvl>
    <w:lvl w:ilvl="7" w:tplc="2C1A0003" w:tentative="1">
      <w:start w:val="1"/>
      <w:numFmt w:val="bullet"/>
      <w:lvlText w:val="o"/>
      <w:lvlJc w:val="left"/>
      <w:pPr>
        <w:ind w:left="5850" w:hanging="360"/>
      </w:pPr>
      <w:rPr>
        <w:rFonts w:ascii="Courier New" w:hAnsi="Courier New" w:cs="Courier New" w:hint="default"/>
      </w:rPr>
    </w:lvl>
    <w:lvl w:ilvl="8" w:tplc="2C1A0005" w:tentative="1">
      <w:start w:val="1"/>
      <w:numFmt w:val="bullet"/>
      <w:lvlText w:val=""/>
      <w:lvlJc w:val="left"/>
      <w:pPr>
        <w:ind w:left="6570" w:hanging="360"/>
      </w:pPr>
      <w:rPr>
        <w:rFonts w:ascii="Wingdings" w:hAnsi="Wingdings" w:hint="default"/>
      </w:rPr>
    </w:lvl>
  </w:abstractNum>
  <w:abstractNum w:abstractNumId="28" w15:restartNumberingAfterBreak="0">
    <w:nsid w:val="448149C3"/>
    <w:multiLevelType w:val="hybridMultilevel"/>
    <w:tmpl w:val="00C4C32E"/>
    <w:lvl w:ilvl="0" w:tplc="D3B456C4">
      <w:start w:val="1"/>
      <w:numFmt w:val="bullet"/>
      <w:lvlText w:val="-"/>
      <w:lvlJc w:val="left"/>
      <w:pPr>
        <w:ind w:left="786" w:hanging="360"/>
      </w:pPr>
      <w:rPr>
        <w:rFonts w:ascii="Arial" w:eastAsia="Calibri" w:hAnsi="Arial" w:cs="Arial"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29"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16934EE"/>
    <w:multiLevelType w:val="hybridMultilevel"/>
    <w:tmpl w:val="AE464712"/>
    <w:lvl w:ilvl="0" w:tplc="BFD6ECA0">
      <w:numFmt w:val="bullet"/>
      <w:lvlText w:val="-"/>
      <w:lvlJc w:val="left"/>
      <w:pPr>
        <w:ind w:left="360" w:hanging="360"/>
      </w:pPr>
      <w:rPr>
        <w:rFonts w:ascii="Arial" w:eastAsiaTheme="minorHAnsi" w:hAnsi="Arial" w:cs="Arial" w:hint="default"/>
        <w:b w:val="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2" w15:restartNumberingAfterBreak="0">
    <w:nsid w:val="662C63D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3"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34" w15:restartNumberingAfterBreak="0">
    <w:nsid w:val="6CA660E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5" w15:restartNumberingAfterBreak="0">
    <w:nsid w:val="72D82220"/>
    <w:multiLevelType w:val="hybridMultilevel"/>
    <w:tmpl w:val="D4BCDFA8"/>
    <w:lvl w:ilvl="0" w:tplc="7B10B8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D06D27"/>
    <w:multiLevelType w:val="hybridMultilevel"/>
    <w:tmpl w:val="CEBA6072"/>
    <w:lvl w:ilvl="0" w:tplc="BFD6ECA0">
      <w:numFmt w:val="bullet"/>
      <w:lvlText w:val="-"/>
      <w:lvlJc w:val="left"/>
      <w:pPr>
        <w:ind w:left="360" w:hanging="360"/>
      </w:pPr>
      <w:rPr>
        <w:rFonts w:ascii="Arial" w:eastAsiaTheme="minorHAnsi" w:hAnsi="Arial" w:cs="Arial" w:hint="default"/>
        <w:b w:val="0"/>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7" w15:restartNumberingAfterBreak="0">
    <w:nsid w:val="7EB24F65"/>
    <w:multiLevelType w:val="hybridMultilevel"/>
    <w:tmpl w:val="F8F68206"/>
    <w:lvl w:ilvl="0" w:tplc="3DEC07A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20"/>
  </w:num>
  <w:num w:numId="4">
    <w:abstractNumId w:val="22"/>
  </w:num>
  <w:num w:numId="5">
    <w:abstractNumId w:val="25"/>
  </w:num>
  <w:num w:numId="6">
    <w:abstractNumId w:val="12"/>
  </w:num>
  <w:num w:numId="7">
    <w:abstractNumId w:val="26"/>
  </w:num>
  <w:num w:numId="8">
    <w:abstractNumId w:val="9"/>
  </w:num>
  <w:num w:numId="9">
    <w:abstractNumId w:val="14"/>
  </w:num>
  <w:num w:numId="10">
    <w:abstractNumId w:val="19"/>
  </w:num>
  <w:num w:numId="11">
    <w:abstractNumId w:val="29"/>
  </w:num>
  <w:num w:numId="12">
    <w:abstractNumId w:val="30"/>
  </w:num>
  <w:num w:numId="13">
    <w:abstractNumId w:val="8"/>
  </w:num>
  <w:num w:numId="14">
    <w:abstractNumId w:val="6"/>
  </w:num>
  <w:num w:numId="15">
    <w:abstractNumId w:val="5"/>
  </w:num>
  <w:num w:numId="16">
    <w:abstractNumId w:val="4"/>
  </w:num>
  <w:num w:numId="17">
    <w:abstractNumId w:val="2"/>
  </w:num>
  <w:num w:numId="18">
    <w:abstractNumId w:val="1"/>
  </w:num>
  <w:num w:numId="19">
    <w:abstractNumId w:val="0"/>
  </w:num>
  <w:num w:numId="20">
    <w:abstractNumId w:val="10"/>
  </w:num>
  <w:num w:numId="21">
    <w:abstractNumId w:val="7"/>
  </w:num>
  <w:num w:numId="22">
    <w:abstractNumId w:val="3"/>
  </w:num>
  <w:num w:numId="23">
    <w:abstractNumId w:val="33"/>
  </w:num>
  <w:num w:numId="24">
    <w:abstractNumId w:val="28"/>
  </w:num>
  <w:num w:numId="25">
    <w:abstractNumId w:val="37"/>
  </w:num>
  <w:num w:numId="26">
    <w:abstractNumId w:val="15"/>
  </w:num>
  <w:num w:numId="27">
    <w:abstractNumId w:val="18"/>
  </w:num>
  <w:num w:numId="28">
    <w:abstractNumId w:val="16"/>
  </w:num>
  <w:num w:numId="29">
    <w:abstractNumId w:val="35"/>
  </w:num>
  <w:num w:numId="30">
    <w:abstractNumId w:val="34"/>
  </w:num>
  <w:num w:numId="31">
    <w:abstractNumId w:val="23"/>
  </w:num>
  <w:num w:numId="32">
    <w:abstractNumId w:val="17"/>
  </w:num>
  <w:num w:numId="33">
    <w:abstractNumId w:val="32"/>
  </w:num>
  <w:num w:numId="34">
    <w:abstractNumId w:val="24"/>
  </w:num>
  <w:num w:numId="35">
    <w:abstractNumId w:val="36"/>
  </w:num>
  <w:num w:numId="36">
    <w:abstractNumId w:val="31"/>
  </w:num>
  <w:num w:numId="37">
    <w:abstractNumId w:val="27"/>
  </w:num>
  <w:num w:numId="3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A8"/>
    <w:rsid w:val="00023F2F"/>
    <w:rsid w:val="000314AC"/>
    <w:rsid w:val="00050B18"/>
    <w:rsid w:val="00050FF2"/>
    <w:rsid w:val="00056AA0"/>
    <w:rsid w:val="0007135E"/>
    <w:rsid w:val="000739B7"/>
    <w:rsid w:val="00084BF2"/>
    <w:rsid w:val="00093C90"/>
    <w:rsid w:val="00094AFF"/>
    <w:rsid w:val="00097279"/>
    <w:rsid w:val="000A06E7"/>
    <w:rsid w:val="000A24AD"/>
    <w:rsid w:val="000A459F"/>
    <w:rsid w:val="000B63FB"/>
    <w:rsid w:val="000C1BFB"/>
    <w:rsid w:val="000D4726"/>
    <w:rsid w:val="000D5296"/>
    <w:rsid w:val="000F1C8A"/>
    <w:rsid w:val="000F28AB"/>
    <w:rsid w:val="000F3C45"/>
    <w:rsid w:val="000F4163"/>
    <w:rsid w:val="00121C6A"/>
    <w:rsid w:val="001271A8"/>
    <w:rsid w:val="00152FC9"/>
    <w:rsid w:val="001551C7"/>
    <w:rsid w:val="00160527"/>
    <w:rsid w:val="00160E53"/>
    <w:rsid w:val="00166192"/>
    <w:rsid w:val="0017730D"/>
    <w:rsid w:val="001831C1"/>
    <w:rsid w:val="00183248"/>
    <w:rsid w:val="0019662F"/>
    <w:rsid w:val="001A1220"/>
    <w:rsid w:val="001A2CAF"/>
    <w:rsid w:val="001C42B5"/>
    <w:rsid w:val="001C5A61"/>
    <w:rsid w:val="001D38A4"/>
    <w:rsid w:val="001E58E7"/>
    <w:rsid w:val="00211624"/>
    <w:rsid w:val="00214F55"/>
    <w:rsid w:val="00225404"/>
    <w:rsid w:val="00227734"/>
    <w:rsid w:val="00232316"/>
    <w:rsid w:val="00241C13"/>
    <w:rsid w:val="002522A5"/>
    <w:rsid w:val="0026189F"/>
    <w:rsid w:val="00263B3B"/>
    <w:rsid w:val="00275CC4"/>
    <w:rsid w:val="0029244E"/>
    <w:rsid w:val="002A0CFF"/>
    <w:rsid w:val="002B27B2"/>
    <w:rsid w:val="002C35EA"/>
    <w:rsid w:val="002C638D"/>
    <w:rsid w:val="002E6955"/>
    <w:rsid w:val="003014CC"/>
    <w:rsid w:val="00306816"/>
    <w:rsid w:val="00311197"/>
    <w:rsid w:val="003157AB"/>
    <w:rsid w:val="003172EB"/>
    <w:rsid w:val="00321ADC"/>
    <w:rsid w:val="00323B4D"/>
    <w:rsid w:val="003417B6"/>
    <w:rsid w:val="00342B81"/>
    <w:rsid w:val="00351D03"/>
    <w:rsid w:val="00366C43"/>
    <w:rsid w:val="00381ECF"/>
    <w:rsid w:val="00390429"/>
    <w:rsid w:val="00395C98"/>
    <w:rsid w:val="003A0BAE"/>
    <w:rsid w:val="003B3C40"/>
    <w:rsid w:val="003B7936"/>
    <w:rsid w:val="003C6882"/>
    <w:rsid w:val="003D2F75"/>
    <w:rsid w:val="003E7945"/>
    <w:rsid w:val="003F26C2"/>
    <w:rsid w:val="0041579D"/>
    <w:rsid w:val="00457546"/>
    <w:rsid w:val="00460A7E"/>
    <w:rsid w:val="004671D4"/>
    <w:rsid w:val="00471D54"/>
    <w:rsid w:val="00473BBD"/>
    <w:rsid w:val="00484C6F"/>
    <w:rsid w:val="00486B25"/>
    <w:rsid w:val="0049575C"/>
    <w:rsid w:val="004B5C80"/>
    <w:rsid w:val="004C6640"/>
    <w:rsid w:val="0051625A"/>
    <w:rsid w:val="005200F6"/>
    <w:rsid w:val="00521ADD"/>
    <w:rsid w:val="005321E9"/>
    <w:rsid w:val="00537BEB"/>
    <w:rsid w:val="00550BED"/>
    <w:rsid w:val="005548CB"/>
    <w:rsid w:val="00563F0E"/>
    <w:rsid w:val="005658B9"/>
    <w:rsid w:val="00565DED"/>
    <w:rsid w:val="00584B64"/>
    <w:rsid w:val="005B14CE"/>
    <w:rsid w:val="005B5FAF"/>
    <w:rsid w:val="005B697B"/>
    <w:rsid w:val="005C51D7"/>
    <w:rsid w:val="005C5774"/>
    <w:rsid w:val="005E3AED"/>
    <w:rsid w:val="005E4563"/>
    <w:rsid w:val="005E7F52"/>
    <w:rsid w:val="0060515A"/>
    <w:rsid w:val="0060675C"/>
    <w:rsid w:val="00615900"/>
    <w:rsid w:val="006220FE"/>
    <w:rsid w:val="00637BAC"/>
    <w:rsid w:val="00642214"/>
    <w:rsid w:val="00645F66"/>
    <w:rsid w:val="00653B55"/>
    <w:rsid w:val="00657EE8"/>
    <w:rsid w:val="00664FEE"/>
    <w:rsid w:val="0066514C"/>
    <w:rsid w:val="006948D6"/>
    <w:rsid w:val="006A094D"/>
    <w:rsid w:val="006B2579"/>
    <w:rsid w:val="006B6CC2"/>
    <w:rsid w:val="006D1668"/>
    <w:rsid w:val="006E095C"/>
    <w:rsid w:val="006E1E42"/>
    <w:rsid w:val="006E4C02"/>
    <w:rsid w:val="006F6234"/>
    <w:rsid w:val="00710ACE"/>
    <w:rsid w:val="0072680B"/>
    <w:rsid w:val="0074249F"/>
    <w:rsid w:val="007548B5"/>
    <w:rsid w:val="00756461"/>
    <w:rsid w:val="00785CC4"/>
    <w:rsid w:val="00792467"/>
    <w:rsid w:val="007A132A"/>
    <w:rsid w:val="007A4D9F"/>
    <w:rsid w:val="007B398D"/>
    <w:rsid w:val="007B6A6B"/>
    <w:rsid w:val="007C041B"/>
    <w:rsid w:val="007C3A36"/>
    <w:rsid w:val="007D6A14"/>
    <w:rsid w:val="007F0B9F"/>
    <w:rsid w:val="007F4900"/>
    <w:rsid w:val="00810E3B"/>
    <w:rsid w:val="00821A33"/>
    <w:rsid w:val="008352DC"/>
    <w:rsid w:val="00835F00"/>
    <w:rsid w:val="00840E5A"/>
    <w:rsid w:val="00841389"/>
    <w:rsid w:val="0085193D"/>
    <w:rsid w:val="00865092"/>
    <w:rsid w:val="00867587"/>
    <w:rsid w:val="00872439"/>
    <w:rsid w:val="00873D61"/>
    <w:rsid w:val="0087703C"/>
    <w:rsid w:val="008776AB"/>
    <w:rsid w:val="008939A3"/>
    <w:rsid w:val="00895522"/>
    <w:rsid w:val="008A646D"/>
    <w:rsid w:val="008B1FE8"/>
    <w:rsid w:val="008B7D20"/>
    <w:rsid w:val="008D5540"/>
    <w:rsid w:val="008D6885"/>
    <w:rsid w:val="008F0593"/>
    <w:rsid w:val="008F2A7F"/>
    <w:rsid w:val="00900CA8"/>
    <w:rsid w:val="00912967"/>
    <w:rsid w:val="00921B36"/>
    <w:rsid w:val="009428E1"/>
    <w:rsid w:val="00964EFD"/>
    <w:rsid w:val="00982645"/>
    <w:rsid w:val="00982C33"/>
    <w:rsid w:val="009A1D32"/>
    <w:rsid w:val="009B356A"/>
    <w:rsid w:val="009B54C9"/>
    <w:rsid w:val="009C327A"/>
    <w:rsid w:val="009C63CB"/>
    <w:rsid w:val="009D38A4"/>
    <w:rsid w:val="00A07083"/>
    <w:rsid w:val="00A12990"/>
    <w:rsid w:val="00A13FF0"/>
    <w:rsid w:val="00A16007"/>
    <w:rsid w:val="00A20288"/>
    <w:rsid w:val="00A2113D"/>
    <w:rsid w:val="00A52777"/>
    <w:rsid w:val="00A52B8A"/>
    <w:rsid w:val="00A74293"/>
    <w:rsid w:val="00A76FF5"/>
    <w:rsid w:val="00A825CE"/>
    <w:rsid w:val="00A8682E"/>
    <w:rsid w:val="00A93D80"/>
    <w:rsid w:val="00A944CD"/>
    <w:rsid w:val="00AC42F0"/>
    <w:rsid w:val="00AC6002"/>
    <w:rsid w:val="00AE0081"/>
    <w:rsid w:val="00AE4198"/>
    <w:rsid w:val="00AE51D2"/>
    <w:rsid w:val="00AE571D"/>
    <w:rsid w:val="00B0216E"/>
    <w:rsid w:val="00B037DD"/>
    <w:rsid w:val="00B04610"/>
    <w:rsid w:val="00B11364"/>
    <w:rsid w:val="00B30F4B"/>
    <w:rsid w:val="00B56849"/>
    <w:rsid w:val="00B74CF3"/>
    <w:rsid w:val="00B808AA"/>
    <w:rsid w:val="00BA1677"/>
    <w:rsid w:val="00BA6470"/>
    <w:rsid w:val="00BC28CE"/>
    <w:rsid w:val="00BD29DA"/>
    <w:rsid w:val="00BD400F"/>
    <w:rsid w:val="00BE1D3E"/>
    <w:rsid w:val="00BE2E79"/>
    <w:rsid w:val="00BE5B23"/>
    <w:rsid w:val="00BE69F5"/>
    <w:rsid w:val="00BF6578"/>
    <w:rsid w:val="00BF7FB0"/>
    <w:rsid w:val="00C00154"/>
    <w:rsid w:val="00C0652E"/>
    <w:rsid w:val="00C07F71"/>
    <w:rsid w:val="00C10F6D"/>
    <w:rsid w:val="00C27446"/>
    <w:rsid w:val="00C8755A"/>
    <w:rsid w:val="00CA1B2F"/>
    <w:rsid w:val="00CA2E6F"/>
    <w:rsid w:val="00CC1048"/>
    <w:rsid w:val="00CC5BBC"/>
    <w:rsid w:val="00CD303B"/>
    <w:rsid w:val="00D02428"/>
    <w:rsid w:val="00D13DAD"/>
    <w:rsid w:val="00D16D67"/>
    <w:rsid w:val="00D17DB7"/>
    <w:rsid w:val="00D23D79"/>
    <w:rsid w:val="00D33E07"/>
    <w:rsid w:val="00D35CB9"/>
    <w:rsid w:val="00D546C4"/>
    <w:rsid w:val="00D807E7"/>
    <w:rsid w:val="00D808DF"/>
    <w:rsid w:val="00D80BEE"/>
    <w:rsid w:val="00D90ADE"/>
    <w:rsid w:val="00D919B7"/>
    <w:rsid w:val="00D97FDF"/>
    <w:rsid w:val="00DA27E3"/>
    <w:rsid w:val="00DD0A45"/>
    <w:rsid w:val="00DD20EF"/>
    <w:rsid w:val="00DE280B"/>
    <w:rsid w:val="00DE736A"/>
    <w:rsid w:val="00DF3E60"/>
    <w:rsid w:val="00E00BF5"/>
    <w:rsid w:val="00E02FD3"/>
    <w:rsid w:val="00E112A8"/>
    <w:rsid w:val="00E26CFF"/>
    <w:rsid w:val="00E27E46"/>
    <w:rsid w:val="00E30D4C"/>
    <w:rsid w:val="00E33AD0"/>
    <w:rsid w:val="00E33E00"/>
    <w:rsid w:val="00E36F81"/>
    <w:rsid w:val="00E41C3D"/>
    <w:rsid w:val="00E87BC8"/>
    <w:rsid w:val="00E94ECD"/>
    <w:rsid w:val="00E95DE8"/>
    <w:rsid w:val="00E9616B"/>
    <w:rsid w:val="00E96BA1"/>
    <w:rsid w:val="00EA12CF"/>
    <w:rsid w:val="00EA7139"/>
    <w:rsid w:val="00EB1EC9"/>
    <w:rsid w:val="00EC3824"/>
    <w:rsid w:val="00F02044"/>
    <w:rsid w:val="00F1010C"/>
    <w:rsid w:val="00F169BD"/>
    <w:rsid w:val="00F268B2"/>
    <w:rsid w:val="00F3279B"/>
    <w:rsid w:val="00F461D3"/>
    <w:rsid w:val="00F50D02"/>
    <w:rsid w:val="00F513C5"/>
    <w:rsid w:val="00F54A23"/>
    <w:rsid w:val="00F8426B"/>
    <w:rsid w:val="00F87083"/>
    <w:rsid w:val="00F92261"/>
    <w:rsid w:val="00F974E7"/>
    <w:rsid w:val="00FA003E"/>
    <w:rsid w:val="00FA1A24"/>
    <w:rsid w:val="00FC19B2"/>
    <w:rsid w:val="00FC2F09"/>
    <w:rsid w:val="00FC3B91"/>
    <w:rsid w:val="00FC4207"/>
    <w:rsid w:val="00FF6FA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8BB5-C62C-4921-86F1-A6A6C74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C8"/>
  </w:style>
  <w:style w:type="paragraph" w:styleId="Heading1">
    <w:name w:val="heading 1"/>
    <w:aliases w:val="Heading 1."/>
    <w:basedOn w:val="Normal"/>
    <w:next w:val="Normal"/>
    <w:link w:val="Heading1Char"/>
    <w:qFormat/>
    <w:rsid w:val="00900CA8"/>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qFormat/>
    <w:rsid w:val="00B04610"/>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qFormat/>
    <w:rsid w:val="00B04610"/>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paragraph" w:styleId="Heading4">
    <w:name w:val="heading 4"/>
    <w:aliases w:val="Heading 4 chapter title"/>
    <w:basedOn w:val="Normal"/>
    <w:next w:val="Normal"/>
    <w:link w:val="Heading4Char"/>
    <w:uiPriority w:val="99"/>
    <w:qFormat/>
    <w:rsid w:val="00B04610"/>
    <w:pPr>
      <w:keepNext/>
      <w:spacing w:before="240" w:after="60" w:line="240" w:lineRule="auto"/>
      <w:outlineLvl w:val="3"/>
    </w:pPr>
    <w:rPr>
      <w:rFonts w:ascii="Times New Roman" w:eastAsia="Times New Roman" w:hAnsi="Times New Roman" w:cs="Times New Roman"/>
      <w:b/>
      <w:bCs/>
      <w:sz w:val="28"/>
      <w:szCs w:val="28"/>
      <w:lang w:val="sr-Cyrl-CS"/>
    </w:rPr>
  </w:style>
  <w:style w:type="paragraph" w:styleId="Heading5">
    <w:name w:val="heading 5"/>
    <w:basedOn w:val="Normal"/>
    <w:next w:val="Normal"/>
    <w:link w:val="Heading5Char"/>
    <w:qFormat/>
    <w:rsid w:val="00B04610"/>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B04610"/>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B04610"/>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B0461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B04610"/>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900CA8"/>
    <w:rPr>
      <w:rFonts w:ascii="Times New Roman" w:eastAsia="PMingLiU" w:hAnsi="Times New Roman" w:cs="Times New Roman"/>
      <w:b/>
      <w:bCs/>
      <w:i/>
      <w:iCs/>
      <w:sz w:val="28"/>
      <w:szCs w:val="28"/>
      <w:u w:val="single"/>
      <w:lang w:val="en-US"/>
    </w:rPr>
  </w:style>
  <w:style w:type="paragraph" w:styleId="TOCHeading">
    <w:name w:val="TOC Heading"/>
    <w:basedOn w:val="Heading1"/>
    <w:next w:val="Normal"/>
    <w:uiPriority w:val="39"/>
    <w:qFormat/>
    <w:rsid w:val="00900CA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900CA8"/>
    <w:pPr>
      <w:spacing w:after="100" w:line="276" w:lineRule="auto"/>
    </w:pPr>
    <w:rPr>
      <w:rFonts w:ascii="Calibri" w:eastAsia="PMingLiU" w:hAnsi="Calibri" w:cs="Calibri"/>
      <w:lang w:val="en-US" w:eastAsia="zh-TW"/>
    </w:rPr>
  </w:style>
  <w:style w:type="character" w:styleId="Hyperlink">
    <w:name w:val="Hyperlink"/>
    <w:uiPriority w:val="99"/>
    <w:rsid w:val="00900CA8"/>
    <w:rPr>
      <w:color w:val="0000FF"/>
      <w:u w:val="single"/>
    </w:rPr>
  </w:style>
  <w:style w:type="paragraph" w:styleId="TOC2">
    <w:name w:val="toc 2"/>
    <w:basedOn w:val="Normal"/>
    <w:next w:val="Normal"/>
    <w:autoRedefine/>
    <w:uiPriority w:val="39"/>
    <w:rsid w:val="00900CA8"/>
    <w:pPr>
      <w:spacing w:after="100" w:line="276" w:lineRule="auto"/>
      <w:ind w:left="220"/>
    </w:pPr>
    <w:rPr>
      <w:rFonts w:ascii="Calibri" w:eastAsia="PMingLiU" w:hAnsi="Calibri" w:cs="Calibri"/>
      <w:lang w:val="en-US" w:eastAsia="zh-TW"/>
    </w:rPr>
  </w:style>
  <w:style w:type="paragraph" w:styleId="ListParagraph">
    <w:name w:val="List Paragraph"/>
    <w:basedOn w:val="Normal"/>
    <w:uiPriority w:val="34"/>
    <w:qFormat/>
    <w:rsid w:val="00225404"/>
    <w:pPr>
      <w:spacing w:before="96" w:after="120" w:line="360" w:lineRule="atLeast"/>
      <w:ind w:left="720"/>
    </w:pPr>
    <w:rPr>
      <w:rFonts w:ascii="Calibri" w:eastAsia="Calibri" w:hAnsi="Calibri" w:cs="Calibri"/>
      <w:lang w:val="sr-Latn-CS"/>
    </w:rPr>
  </w:style>
  <w:style w:type="paragraph" w:styleId="CommentText">
    <w:name w:val="annotation text"/>
    <w:basedOn w:val="Normal"/>
    <w:link w:val="CommentTextChar1"/>
    <w:rsid w:val="00225404"/>
    <w:pPr>
      <w:spacing w:after="200" w:line="240" w:lineRule="auto"/>
    </w:pPr>
    <w:rPr>
      <w:rFonts w:ascii="Calibri" w:eastAsia="PMingLiU" w:hAnsi="Calibri" w:cs="Calibri"/>
      <w:sz w:val="20"/>
      <w:szCs w:val="20"/>
      <w:lang w:val="en-US" w:eastAsia="zh-TW"/>
    </w:rPr>
  </w:style>
  <w:style w:type="character" w:customStyle="1" w:styleId="CommentTextChar">
    <w:name w:val="Comment Text Char"/>
    <w:basedOn w:val="DefaultParagraphFont"/>
    <w:rsid w:val="00225404"/>
    <w:rPr>
      <w:sz w:val="20"/>
      <w:szCs w:val="20"/>
    </w:rPr>
  </w:style>
  <w:style w:type="character" w:customStyle="1" w:styleId="CommentTextChar1">
    <w:name w:val="Comment Text Char1"/>
    <w:link w:val="CommentText"/>
    <w:uiPriority w:val="99"/>
    <w:rsid w:val="00225404"/>
    <w:rPr>
      <w:rFonts w:ascii="Calibri" w:eastAsia="PMingLiU" w:hAnsi="Calibri" w:cs="Calibri"/>
      <w:sz w:val="20"/>
      <w:szCs w:val="20"/>
      <w:lang w:val="en-US" w:eastAsia="zh-TW"/>
    </w:rPr>
  </w:style>
  <w:style w:type="character" w:styleId="CommentReference">
    <w:name w:val="annotation reference"/>
    <w:rsid w:val="00225404"/>
    <w:rPr>
      <w:sz w:val="16"/>
      <w:szCs w:val="16"/>
    </w:rPr>
  </w:style>
  <w:style w:type="paragraph" w:styleId="BalloonText">
    <w:name w:val="Balloon Text"/>
    <w:aliases w:val="Char3"/>
    <w:basedOn w:val="Normal"/>
    <w:link w:val="BalloonTextChar"/>
    <w:uiPriority w:val="99"/>
    <w:unhideWhenUsed/>
    <w:rsid w:val="00225404"/>
    <w:pPr>
      <w:spacing w:after="0" w:line="240" w:lineRule="auto"/>
    </w:pPr>
    <w:rPr>
      <w:rFonts w:ascii="Segoe UI" w:hAnsi="Segoe UI" w:cs="Segoe UI"/>
      <w:sz w:val="18"/>
      <w:szCs w:val="18"/>
    </w:rPr>
  </w:style>
  <w:style w:type="character" w:customStyle="1" w:styleId="BalloonTextChar">
    <w:name w:val="Balloon Text Char"/>
    <w:aliases w:val="Char3 Char"/>
    <w:basedOn w:val="DefaultParagraphFont"/>
    <w:link w:val="BalloonText"/>
    <w:uiPriority w:val="99"/>
    <w:rsid w:val="00225404"/>
    <w:rPr>
      <w:rFonts w:ascii="Segoe UI" w:hAnsi="Segoe UI" w:cs="Segoe UI"/>
      <w:sz w:val="18"/>
      <w:szCs w:val="18"/>
    </w:rPr>
  </w:style>
  <w:style w:type="character" w:customStyle="1" w:styleId="Heading2Char">
    <w:name w:val="Heading 2 Char"/>
    <w:basedOn w:val="DefaultParagraphFont"/>
    <w:link w:val="Heading2"/>
    <w:rsid w:val="00B04610"/>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rsid w:val="00B04610"/>
    <w:rPr>
      <w:rFonts w:ascii="Cambria" w:eastAsia="Times New Roman" w:hAnsi="Cambria" w:cs="Cambria"/>
      <w:b/>
      <w:bCs/>
      <w:color w:val="4F81BD"/>
      <w:sz w:val="24"/>
      <w:szCs w:val="24"/>
      <w:lang w:val="en-US" w:eastAsia="zh-TW"/>
    </w:rPr>
  </w:style>
  <w:style w:type="character" w:customStyle="1" w:styleId="Heading4Char">
    <w:name w:val="Heading 4 Char"/>
    <w:aliases w:val="Heading 4 chapter title Char1"/>
    <w:basedOn w:val="DefaultParagraphFont"/>
    <w:link w:val="Heading4"/>
    <w:uiPriority w:val="99"/>
    <w:rsid w:val="00B04610"/>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B04610"/>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B04610"/>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B04610"/>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B04610"/>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B04610"/>
    <w:rPr>
      <w:rFonts w:ascii="Arial" w:eastAsia="Times New Roman" w:hAnsi="Arial" w:cs="Arial"/>
      <w:lang w:val="sr-Cyrl-CS"/>
    </w:rPr>
  </w:style>
  <w:style w:type="paragraph" w:styleId="NoSpacing">
    <w:name w:val="No Spacing"/>
    <w:uiPriority w:val="1"/>
    <w:qFormat/>
    <w:rsid w:val="00B04610"/>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B04610"/>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1">
    <w:name w:val="Balloon Text Char1"/>
    <w:aliases w:val="Char3 Char1"/>
    <w:uiPriority w:val="99"/>
    <w:semiHidden/>
    <w:rsid w:val="00B04610"/>
    <w:rPr>
      <w:rFonts w:ascii="Tahoma" w:eastAsia="PMingLiU" w:hAnsi="Tahoma" w:cs="Tahoma"/>
      <w:sz w:val="16"/>
      <w:szCs w:val="16"/>
      <w:lang w:val="en-US" w:eastAsia="zh-TW"/>
    </w:rPr>
  </w:style>
  <w:style w:type="paragraph" w:customStyle="1" w:styleId="8podpodnas">
    <w:name w:val="8podpodnas"/>
    <w:basedOn w:val="Normal"/>
    <w:uiPriority w:val="99"/>
    <w:rsid w:val="00B04610"/>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rsid w:val="00B04610"/>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B04610"/>
    <w:rPr>
      <w:rFonts w:ascii="Times New Roman" w:eastAsia="PMingLiU" w:hAnsi="Times New Roman" w:cs="Times New Roman"/>
      <w:lang w:val="en-GB"/>
    </w:rPr>
  </w:style>
  <w:style w:type="paragraph" w:styleId="PlainText">
    <w:name w:val="Plain Text"/>
    <w:basedOn w:val="Normal"/>
    <w:link w:val="PlainTextChar"/>
    <w:rsid w:val="00B04610"/>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B04610"/>
    <w:rPr>
      <w:rFonts w:ascii="Courier New" w:eastAsia="PMingLiU" w:hAnsi="Courier New" w:cs="Courier New"/>
      <w:sz w:val="20"/>
      <w:szCs w:val="20"/>
      <w:lang w:val="fr-FR"/>
    </w:rPr>
  </w:style>
  <w:style w:type="character" w:customStyle="1" w:styleId="CommentSubjectChar">
    <w:name w:val="Comment Subject Char"/>
    <w:uiPriority w:val="99"/>
    <w:locked/>
    <w:rsid w:val="00B04610"/>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04610"/>
    <w:rPr>
      <w:b/>
      <w:bCs/>
    </w:rPr>
  </w:style>
  <w:style w:type="character" w:customStyle="1" w:styleId="CommentSubjectChar1">
    <w:name w:val="Comment Subject Char1"/>
    <w:basedOn w:val="CommentTextChar1"/>
    <w:link w:val="CommentSubject"/>
    <w:uiPriority w:val="99"/>
    <w:rsid w:val="00B04610"/>
    <w:rPr>
      <w:rFonts w:ascii="Calibri" w:eastAsia="PMingLiU" w:hAnsi="Calibri" w:cs="Calibri"/>
      <w:b/>
      <w:bCs/>
      <w:sz w:val="20"/>
      <w:szCs w:val="20"/>
      <w:lang w:val="en-US" w:eastAsia="zh-TW"/>
    </w:rPr>
  </w:style>
  <w:style w:type="paragraph" w:customStyle="1" w:styleId="4clan">
    <w:name w:val="4clan"/>
    <w:basedOn w:val="Normal"/>
    <w:uiPriority w:val="99"/>
    <w:rsid w:val="00B04610"/>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B04610"/>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04610"/>
    <w:rPr>
      <w:rFonts w:ascii="Calibri" w:eastAsia="PMingLiU" w:hAnsi="Calibri" w:cs="Calibri"/>
      <w:sz w:val="20"/>
      <w:szCs w:val="20"/>
      <w:lang w:val="en-US" w:eastAsia="zh-TW"/>
    </w:rPr>
  </w:style>
  <w:style w:type="character" w:styleId="FootnoteReference">
    <w:name w:val="footnote reference"/>
    <w:uiPriority w:val="99"/>
    <w:semiHidden/>
    <w:rsid w:val="00B04610"/>
    <w:rPr>
      <w:vertAlign w:val="superscript"/>
    </w:rPr>
  </w:style>
  <w:style w:type="character" w:customStyle="1" w:styleId="EndnoteTextChar">
    <w:name w:val="Endnote Text Char"/>
    <w:uiPriority w:val="99"/>
    <w:locked/>
    <w:rsid w:val="00B04610"/>
    <w:rPr>
      <w:rFonts w:ascii="Calibri" w:eastAsia="PMingLiU" w:hAnsi="Calibri" w:cs="Calibri"/>
      <w:sz w:val="20"/>
      <w:szCs w:val="20"/>
      <w:lang w:val="en-US" w:eastAsia="zh-TW"/>
    </w:rPr>
  </w:style>
  <w:style w:type="paragraph" w:styleId="EndnoteText">
    <w:name w:val="endnote text"/>
    <w:basedOn w:val="Normal"/>
    <w:link w:val="EndnoteTextChar1"/>
    <w:uiPriority w:val="99"/>
    <w:rsid w:val="00B04610"/>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rsid w:val="00B04610"/>
    <w:rPr>
      <w:rFonts w:ascii="Calibri" w:eastAsia="PMingLiU" w:hAnsi="Calibri" w:cs="Calibri"/>
      <w:sz w:val="20"/>
      <w:szCs w:val="20"/>
      <w:lang w:val="en-US" w:eastAsia="zh-TW"/>
    </w:rPr>
  </w:style>
  <w:style w:type="paragraph" w:styleId="Title">
    <w:name w:val="Title"/>
    <w:basedOn w:val="Normal"/>
    <w:next w:val="Normal"/>
    <w:link w:val="TitleChar"/>
    <w:qFormat/>
    <w:rsid w:val="00B04610"/>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rsid w:val="00B04610"/>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04610"/>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rsid w:val="00B04610"/>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04610"/>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04610"/>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04610"/>
    <w:rPr>
      <w:i/>
      <w:iCs/>
      <w:color w:val="808080"/>
    </w:rPr>
  </w:style>
  <w:style w:type="character" w:styleId="SubtleReference">
    <w:name w:val="Subtle Reference"/>
    <w:uiPriority w:val="99"/>
    <w:qFormat/>
    <w:rsid w:val="00B04610"/>
    <w:rPr>
      <w:smallCaps/>
      <w:color w:val="auto"/>
      <w:u w:val="single"/>
    </w:rPr>
  </w:style>
  <w:style w:type="paragraph" w:styleId="TOC3">
    <w:name w:val="toc 3"/>
    <w:basedOn w:val="Normal"/>
    <w:next w:val="Normal"/>
    <w:autoRedefine/>
    <w:semiHidden/>
    <w:rsid w:val="00B04610"/>
    <w:pPr>
      <w:spacing w:after="100" w:line="276" w:lineRule="auto"/>
      <w:ind w:left="440"/>
    </w:pPr>
    <w:rPr>
      <w:rFonts w:ascii="Calibri" w:eastAsia="PMingLiU" w:hAnsi="Calibri" w:cs="Calibri"/>
      <w:lang w:val="en-US" w:eastAsia="zh-TW"/>
    </w:rPr>
  </w:style>
  <w:style w:type="paragraph" w:styleId="Header">
    <w:name w:val="header"/>
    <w:basedOn w:val="Normal"/>
    <w:link w:val="Head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04610"/>
    <w:rPr>
      <w:rFonts w:ascii="Calibri" w:eastAsia="PMingLiU" w:hAnsi="Calibri" w:cs="Calibri"/>
      <w:lang w:val="en-US" w:eastAsia="zh-TW"/>
    </w:rPr>
  </w:style>
  <w:style w:type="paragraph" w:styleId="Footer">
    <w:name w:val="footer"/>
    <w:aliases w:val="Footer Char Char Char Char Char Char,Footer Char Char Char Char Char Char Char,Footer Char Char Char Char Char,Footer Char1 Char Char Char Char,Footer Char1 Char Char Char Char Char,Footer Char1 Char Char Char"/>
    <w:basedOn w:val="Normal"/>
    <w:link w:val="Foot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aliases w:val="Footer Char Char Char Char Char Char Char1,Footer Char Char Char Char Char Char Char Char,Footer Char Char Char Char Char Char1,Footer Char1 Char Char Char Char Char1,Footer Char1 Char Char Char Char Char Char"/>
    <w:basedOn w:val="DefaultParagraphFont"/>
    <w:link w:val="Footer"/>
    <w:uiPriority w:val="99"/>
    <w:rsid w:val="00B04610"/>
    <w:rPr>
      <w:rFonts w:ascii="Calibri" w:eastAsia="PMingLiU" w:hAnsi="Calibri" w:cs="Calibri"/>
      <w:lang w:val="en-US" w:eastAsia="zh-TW"/>
    </w:rPr>
  </w:style>
  <w:style w:type="character" w:styleId="EndnoteReference">
    <w:name w:val="endnote reference"/>
    <w:uiPriority w:val="99"/>
    <w:semiHidden/>
    <w:rsid w:val="00B04610"/>
    <w:rPr>
      <w:vertAlign w:val="superscript"/>
    </w:rPr>
  </w:style>
  <w:style w:type="character" w:customStyle="1" w:styleId="apple-converted-space">
    <w:name w:val="apple-converted-space"/>
    <w:basedOn w:val="DefaultParagraphFont"/>
    <w:rsid w:val="00B04610"/>
  </w:style>
  <w:style w:type="paragraph" w:styleId="TOC4">
    <w:name w:val="toc 4"/>
    <w:basedOn w:val="Normal"/>
    <w:next w:val="Normal"/>
    <w:autoRedefine/>
    <w:uiPriority w:val="99"/>
    <w:semiHidden/>
    <w:rsid w:val="00B04610"/>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B04610"/>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rsid w:val="00B04610"/>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rsid w:val="00B04610"/>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rsid w:val="00B04610"/>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rsid w:val="00B04610"/>
    <w:pPr>
      <w:spacing w:after="100" w:line="276" w:lineRule="auto"/>
      <w:ind w:left="1760"/>
    </w:pPr>
    <w:rPr>
      <w:rFonts w:ascii="Calibri" w:eastAsia="Times New Roman" w:hAnsi="Calibri" w:cs="Calibri"/>
      <w:lang w:val="en-US"/>
    </w:rPr>
  </w:style>
  <w:style w:type="paragraph" w:styleId="Revision">
    <w:name w:val="Revision"/>
    <w:hidden/>
    <w:uiPriority w:val="99"/>
    <w:semiHidden/>
    <w:rsid w:val="00B04610"/>
    <w:pPr>
      <w:spacing w:after="0" w:line="240" w:lineRule="auto"/>
    </w:pPr>
    <w:rPr>
      <w:rFonts w:ascii="Calibri" w:eastAsia="Calibri" w:hAnsi="Calibri" w:cs="Calibri"/>
      <w:lang w:val="en-US"/>
    </w:rPr>
  </w:style>
  <w:style w:type="numbering" w:customStyle="1" w:styleId="NoList1">
    <w:name w:val="No List1"/>
    <w:next w:val="NoList"/>
    <w:uiPriority w:val="99"/>
    <w:semiHidden/>
    <w:rsid w:val="00B04610"/>
  </w:style>
  <w:style w:type="paragraph" w:styleId="BodyText2">
    <w:name w:val="Body Text 2"/>
    <w:basedOn w:val="Normal"/>
    <w:link w:val="BodyText2Char"/>
    <w:rsid w:val="00B04610"/>
    <w:pPr>
      <w:spacing w:after="0" w:line="240" w:lineRule="auto"/>
      <w:jc w:val="both"/>
    </w:pPr>
    <w:rPr>
      <w:rFonts w:ascii="Arial Narrow" w:eastAsia="Times New Roman" w:hAnsi="Arial Narrow" w:cs="Times New Roman"/>
      <w:b/>
      <w:bCs/>
      <w:sz w:val="24"/>
      <w:szCs w:val="20"/>
      <w:lang w:val="sr-Cyrl-CS"/>
    </w:rPr>
  </w:style>
  <w:style w:type="character" w:customStyle="1" w:styleId="BodyText2Char">
    <w:name w:val="Body Text 2 Char"/>
    <w:basedOn w:val="DefaultParagraphFont"/>
    <w:link w:val="BodyText2"/>
    <w:rsid w:val="00B04610"/>
    <w:rPr>
      <w:rFonts w:ascii="Arial Narrow" w:eastAsia="Times New Roman" w:hAnsi="Arial Narrow" w:cs="Times New Roman"/>
      <w:b/>
      <w:bCs/>
      <w:sz w:val="24"/>
      <w:szCs w:val="20"/>
      <w:lang w:val="sr-Cyrl-CS"/>
    </w:rPr>
  </w:style>
  <w:style w:type="paragraph" w:styleId="BodyText3">
    <w:name w:val="Body Text 3"/>
    <w:basedOn w:val="Normal"/>
    <w:link w:val="BodyText3Char"/>
    <w:rsid w:val="00B04610"/>
    <w:pPr>
      <w:spacing w:after="0" w:line="240" w:lineRule="auto"/>
      <w:jc w:val="both"/>
    </w:pPr>
    <w:rPr>
      <w:rFonts w:ascii="Arial Narrow" w:eastAsia="Times New Roman" w:hAnsi="Arial Narrow" w:cs="Times New Roman"/>
      <w:sz w:val="23"/>
      <w:szCs w:val="23"/>
      <w:lang w:val="sr-Cyrl-CS"/>
    </w:rPr>
  </w:style>
  <w:style w:type="character" w:customStyle="1" w:styleId="BodyText3Char">
    <w:name w:val="Body Text 3 Char"/>
    <w:basedOn w:val="DefaultParagraphFont"/>
    <w:link w:val="BodyText3"/>
    <w:rsid w:val="00B04610"/>
    <w:rPr>
      <w:rFonts w:ascii="Arial Narrow" w:eastAsia="Times New Roman" w:hAnsi="Arial Narrow" w:cs="Times New Roman"/>
      <w:sz w:val="23"/>
      <w:szCs w:val="23"/>
      <w:lang w:val="sr-Cyrl-CS"/>
    </w:rPr>
  </w:style>
  <w:style w:type="character" w:styleId="PageNumber">
    <w:name w:val="page number"/>
    <w:basedOn w:val="DefaultParagraphFont"/>
    <w:rsid w:val="00B04610"/>
  </w:style>
  <w:style w:type="paragraph" w:styleId="BodyTextIndent">
    <w:name w:val="Body Text Indent"/>
    <w:basedOn w:val="Normal"/>
    <w:link w:val="BodyTextIndentChar"/>
    <w:rsid w:val="00B04610"/>
    <w:pPr>
      <w:spacing w:after="120" w:line="240" w:lineRule="auto"/>
      <w:ind w:left="360"/>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B04610"/>
    <w:rPr>
      <w:rFonts w:ascii="Times New Roman" w:eastAsia="Times New Roman" w:hAnsi="Times New Roman" w:cs="Times New Roman"/>
      <w:sz w:val="24"/>
      <w:szCs w:val="20"/>
      <w:lang w:val="sr-Cyrl-CS"/>
    </w:rPr>
  </w:style>
  <w:style w:type="paragraph" w:styleId="BodyTextIndent2">
    <w:name w:val="Body Text Indent 2"/>
    <w:aliases w:val="Char"/>
    <w:basedOn w:val="Normal"/>
    <w:link w:val="BodyTextIndent2Char"/>
    <w:rsid w:val="00B04610"/>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aliases w:val="Char Char"/>
    <w:basedOn w:val="DefaultParagraphFont"/>
    <w:link w:val="BodyTextIndent2"/>
    <w:rsid w:val="00B04610"/>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B04610"/>
    <w:pPr>
      <w:numPr>
        <w:numId w:val="10"/>
      </w:numPr>
      <w:pBdr>
        <w:bottom w:val="none" w:sz="0" w:space="0" w:color="auto"/>
      </w:pBdr>
      <w:spacing w:after="0"/>
      <w:jc w:val="both"/>
    </w:pPr>
    <w:rPr>
      <w:rFonts w:ascii="Arial" w:hAnsi="Arial" w:cs="Arial"/>
      <w:b/>
      <w:bCs/>
      <w:color w:val="auto"/>
      <w:spacing w:val="0"/>
      <w:kern w:val="0"/>
      <w:sz w:val="28"/>
      <w:szCs w:val="36"/>
      <w:u w:val="single"/>
      <w:lang w:val="en-GB" w:eastAsia="en-US"/>
    </w:rPr>
  </w:style>
  <w:style w:type="paragraph" w:customStyle="1" w:styleId="bulleted0-6pt">
    <w:name w:val="bulleted (0-6pt)"/>
    <w:basedOn w:val="Normal"/>
    <w:rsid w:val="00B04610"/>
    <w:pPr>
      <w:numPr>
        <w:numId w:val="2"/>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B04610"/>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B04610"/>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B04610"/>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B04610"/>
    <w:pPr>
      <w:spacing w:before="480" w:line="216" w:lineRule="auto"/>
      <w:ind w:left="1800"/>
      <w:jc w:val="left"/>
    </w:pPr>
    <w:rPr>
      <w:rFonts w:ascii="Arial" w:eastAsia="Times New Roman" w:hAnsi="Arial" w:cs="Arial"/>
      <w:b w:val="0"/>
      <w:bCs w:val="0"/>
      <w:i w:val="0"/>
      <w:iCs w:val="0"/>
      <w:sz w:val="48"/>
      <w:szCs w:val="24"/>
      <w:u w:val="none"/>
      <w:lang w:val="en-GB"/>
    </w:rPr>
  </w:style>
  <w:style w:type="paragraph" w:customStyle="1" w:styleId="ReportTitle">
    <w:name w:val="Report Title"/>
    <w:basedOn w:val="Normal"/>
    <w:rsid w:val="00B04610"/>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B04610"/>
    <w:pPr>
      <w:spacing w:before="440"/>
      <w:ind w:left="1800"/>
      <w:jc w:val="left"/>
    </w:pPr>
    <w:rPr>
      <w:rFonts w:ascii="Arial" w:eastAsia="Times New Roman" w:hAnsi="Arial" w:cs="Arial"/>
      <w:b w:val="0"/>
      <w:bCs w:val="0"/>
      <w:i w:val="0"/>
      <w:iCs w:val="0"/>
      <w:sz w:val="48"/>
      <w:szCs w:val="24"/>
      <w:u w:val="none"/>
      <w:lang w:val="en-GB"/>
    </w:rPr>
  </w:style>
  <w:style w:type="paragraph" w:customStyle="1" w:styleId="CompanyAddress">
    <w:name w:val="CompanyAddress"/>
    <w:basedOn w:val="Normal"/>
    <w:autoRedefine/>
    <w:rsid w:val="00B04610"/>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B04610"/>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B04610"/>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B04610"/>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B04610"/>
    <w:pPr>
      <w:keepLines w:val="0"/>
      <w:tabs>
        <w:tab w:val="left" w:pos="1134"/>
        <w:tab w:val="left" w:pos="1701"/>
        <w:tab w:val="left" w:pos="2268"/>
      </w:tabs>
      <w:spacing w:before="100" w:line="240" w:lineRule="auto"/>
      <w:ind w:left="1701"/>
      <w:jc w:val="both"/>
    </w:pPr>
    <w:rPr>
      <w:rFonts w:ascii="Arial" w:hAnsi="Arial" w:cs="Times New Roman"/>
      <w:bCs w:val="0"/>
      <w:color w:val="auto"/>
      <w:sz w:val="32"/>
      <w:szCs w:val="20"/>
      <w:lang w:val="en-IE" w:eastAsia="en-US"/>
    </w:rPr>
  </w:style>
  <w:style w:type="paragraph" w:customStyle="1" w:styleId="CHAPTER">
    <w:name w:val="CHAPTER"/>
    <w:basedOn w:val="ChapterTitle"/>
    <w:autoRedefine/>
    <w:rsid w:val="00B04610"/>
    <w:pPr>
      <w:tabs>
        <w:tab w:val="left" w:pos="720"/>
      </w:tabs>
      <w:spacing w:before="240"/>
      <w:ind w:left="0"/>
    </w:pPr>
    <w:rPr>
      <w:noProof/>
      <w:sz w:val="36"/>
      <w:szCs w:val="36"/>
    </w:rPr>
  </w:style>
  <w:style w:type="paragraph" w:customStyle="1" w:styleId="SECTION">
    <w:name w:val="SECTION"/>
    <w:basedOn w:val="CHAPTER"/>
    <w:autoRedefine/>
    <w:rsid w:val="00B04610"/>
    <w:pPr>
      <w:tabs>
        <w:tab w:val="left" w:pos="1728"/>
      </w:tabs>
      <w:ind w:left="720" w:hanging="720"/>
    </w:pPr>
    <w:rPr>
      <w:sz w:val="20"/>
    </w:rPr>
  </w:style>
  <w:style w:type="paragraph" w:styleId="BlockText">
    <w:name w:val="Block Text"/>
    <w:basedOn w:val="Normal"/>
    <w:rsid w:val="00B04610"/>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B04610"/>
    <w:pPr>
      <w:spacing w:before="100" w:after="120" w:line="288" w:lineRule="auto"/>
      <w:ind w:left="720"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rsid w:val="00B04610"/>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B04610"/>
    <w:pPr>
      <w:spacing w:before="100" w:line="288" w:lineRule="auto"/>
      <w:ind w:firstLine="210"/>
      <w:jc w:val="both"/>
    </w:pPr>
    <w:rPr>
      <w:rFonts w:ascii="Arial" w:hAnsi="Arial"/>
      <w:sz w:val="20"/>
      <w:lang w:val="en-GB"/>
    </w:rPr>
  </w:style>
  <w:style w:type="character" w:customStyle="1" w:styleId="BodyTextFirstIndent2Char">
    <w:name w:val="Body Text First Indent 2 Char"/>
    <w:basedOn w:val="BodyTextIndentChar"/>
    <w:link w:val="BodyTextFirstIndent2"/>
    <w:rsid w:val="00B04610"/>
    <w:rPr>
      <w:rFonts w:ascii="Arial" w:eastAsia="Times New Roman" w:hAnsi="Arial" w:cs="Times New Roman"/>
      <w:sz w:val="20"/>
      <w:szCs w:val="20"/>
      <w:lang w:val="en-GB"/>
    </w:rPr>
  </w:style>
  <w:style w:type="paragraph" w:styleId="BodyTextIndent3">
    <w:name w:val="Body Text Indent 3"/>
    <w:aliases w:val="Char2"/>
    <w:basedOn w:val="Normal"/>
    <w:link w:val="BodyTextIndent3Char"/>
    <w:rsid w:val="00B04610"/>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aliases w:val="Char2 Char"/>
    <w:basedOn w:val="DefaultParagraphFont"/>
    <w:link w:val="BodyTextIndent3"/>
    <w:rsid w:val="00B04610"/>
    <w:rPr>
      <w:rFonts w:ascii="Arial" w:eastAsia="Times New Roman" w:hAnsi="Arial" w:cs="Times New Roman"/>
      <w:sz w:val="16"/>
      <w:szCs w:val="20"/>
      <w:lang w:val="en-GB"/>
    </w:rPr>
  </w:style>
  <w:style w:type="paragraph" w:styleId="Closing">
    <w:name w:val="Closing"/>
    <w:basedOn w:val="Normal"/>
    <w:link w:val="Closing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B04610"/>
    <w:rPr>
      <w:rFonts w:ascii="Arial" w:eastAsia="Times New Roman" w:hAnsi="Arial" w:cs="Times New Roman"/>
      <w:sz w:val="20"/>
      <w:szCs w:val="20"/>
      <w:lang w:val="en-GB"/>
    </w:rPr>
  </w:style>
  <w:style w:type="paragraph" w:styleId="Date">
    <w:name w:val="Date"/>
    <w:basedOn w:val="Normal"/>
    <w:next w:val="Normal"/>
    <w:link w:val="Date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B04610"/>
    <w:rPr>
      <w:rFonts w:ascii="Arial" w:eastAsia="Times New Roman" w:hAnsi="Arial" w:cs="Times New Roman"/>
      <w:sz w:val="20"/>
      <w:szCs w:val="20"/>
      <w:lang w:val="en-GB"/>
    </w:rPr>
  </w:style>
  <w:style w:type="paragraph" w:styleId="EnvelopeAddress">
    <w:name w:val="envelope address"/>
    <w:basedOn w:val="Normal"/>
    <w:rsid w:val="00B04610"/>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B04610"/>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B04610"/>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B04610"/>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B04610"/>
    <w:pPr>
      <w:numPr>
        <w:numId w:val="21"/>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B04610"/>
    <w:pPr>
      <w:numPr>
        <w:numId w:val="22"/>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B04610"/>
    <w:pPr>
      <w:numPr>
        <w:numId w:val="4"/>
      </w:num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B04610"/>
    <w:pPr>
      <w:numPr>
        <w:numId w:val="5"/>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B04610"/>
    <w:pPr>
      <w:numPr>
        <w:numId w:val="6"/>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B04610"/>
    <w:pPr>
      <w:numPr>
        <w:numId w:val="7"/>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B04610"/>
    <w:pPr>
      <w:numPr>
        <w:numId w:val="8"/>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B04610"/>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B04610"/>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B04610"/>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B04610"/>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B04610"/>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B04610"/>
    <w:pPr>
      <w:numPr>
        <w:numId w:val="9"/>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B04610"/>
    <w:pPr>
      <w:numPr>
        <w:numId w:val="11"/>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B04610"/>
    <w:pPr>
      <w:numPr>
        <w:numId w:val="12"/>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B04610"/>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B04610"/>
    <w:rPr>
      <w:rFonts w:ascii="Arial" w:eastAsia="Times New Roman" w:hAnsi="Arial" w:cs="Times New Roman"/>
      <w:sz w:val="24"/>
      <w:szCs w:val="20"/>
      <w:shd w:val="pct20" w:color="auto" w:fill="auto"/>
      <w:lang w:val="en-GB"/>
    </w:rPr>
  </w:style>
  <w:style w:type="paragraph" w:styleId="NormalIndent">
    <w:name w:val="Normal Indent"/>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B04610"/>
    <w:rPr>
      <w:rFonts w:ascii="Arial" w:eastAsia="Times New Roman" w:hAnsi="Arial" w:cs="Times New Roman"/>
      <w:sz w:val="20"/>
      <w:szCs w:val="20"/>
      <w:lang w:val="en-GB"/>
    </w:rPr>
  </w:style>
  <w:style w:type="paragraph" w:styleId="Salutation">
    <w:name w:val="Salutation"/>
    <w:basedOn w:val="Normal"/>
    <w:next w:val="Normal"/>
    <w:link w:val="Salutation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B04610"/>
    <w:rPr>
      <w:rFonts w:ascii="Arial" w:eastAsia="Times New Roman" w:hAnsi="Arial" w:cs="Times New Roman"/>
      <w:sz w:val="20"/>
      <w:szCs w:val="20"/>
      <w:lang w:val="en-GB"/>
    </w:rPr>
  </w:style>
  <w:style w:type="paragraph" w:styleId="Signature">
    <w:name w:val="Signature"/>
    <w:basedOn w:val="Normal"/>
    <w:link w:val="Signature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B04610"/>
    <w:rPr>
      <w:rFonts w:ascii="Arial" w:eastAsia="Times New Roman" w:hAnsi="Arial" w:cs="Times New Roman"/>
      <w:sz w:val="20"/>
      <w:szCs w:val="20"/>
      <w:lang w:val="en-GB"/>
    </w:rPr>
  </w:style>
  <w:style w:type="paragraph" w:customStyle="1" w:styleId="Summary">
    <w:name w:val="Summary"/>
    <w:autoRedefine/>
    <w:rsid w:val="00B04610"/>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B04610"/>
  </w:style>
  <w:style w:type="paragraph" w:customStyle="1" w:styleId="Outline2">
    <w:name w:val="Outline2"/>
    <w:basedOn w:val="Normal"/>
    <w:rsid w:val="00B04610"/>
    <w:pPr>
      <w:numPr>
        <w:numId w:val="13"/>
      </w:numPr>
      <w:tabs>
        <w:tab w:val="clear" w:pos="360"/>
      </w:tabs>
      <w:spacing w:before="240" w:after="0" w:line="240" w:lineRule="auto"/>
      <w:ind w:left="0" w:firstLine="0"/>
    </w:pPr>
    <w:rPr>
      <w:rFonts w:ascii="Times New Roman" w:eastAsia="Times New Roman" w:hAnsi="Times New Roman" w:cs="Times New Roman"/>
      <w:kern w:val="28"/>
      <w:sz w:val="24"/>
      <w:szCs w:val="20"/>
      <w:lang w:val="en-US"/>
    </w:rPr>
  </w:style>
  <w:style w:type="paragraph" w:customStyle="1" w:styleId="H4">
    <w:name w:val="H4"/>
    <w:basedOn w:val="Normal"/>
    <w:next w:val="Normal"/>
    <w:rsid w:val="00B04610"/>
    <w:pPr>
      <w:keepNext/>
      <w:numPr>
        <w:numId w:val="14"/>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B04610"/>
    <w:pPr>
      <w:widowControl w:val="0"/>
      <w:numPr>
        <w:numId w:val="23"/>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lang w:val="en-US"/>
    </w:rPr>
  </w:style>
  <w:style w:type="paragraph" w:styleId="NormalWeb">
    <w:name w:val="Normal (Web)"/>
    <w:basedOn w:val="Normal"/>
    <w:uiPriority w:val="99"/>
    <w:rsid w:val="00B04610"/>
    <w:pPr>
      <w:numPr>
        <w:numId w:val="15"/>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B04610"/>
    <w:pPr>
      <w:keepNext/>
      <w:keepLines/>
      <w:numPr>
        <w:numId w:val="16"/>
      </w:numPr>
      <w:tabs>
        <w:tab w:val="clear" w:pos="1800"/>
        <w:tab w:val="left" w:pos="-720"/>
      </w:tabs>
      <w:suppressAutoHyphens/>
      <w:spacing w:after="0" w:line="240" w:lineRule="auto"/>
      <w:ind w:left="0" w:firstLine="0"/>
    </w:pPr>
    <w:rPr>
      <w:rFonts w:ascii="CG Times" w:eastAsia="Times New Roman" w:hAnsi="CG Times" w:cs="Times New Roman"/>
      <w:sz w:val="24"/>
      <w:szCs w:val="20"/>
      <w:lang w:val="en-US" w:eastAsia="en-GB"/>
    </w:rPr>
  </w:style>
  <w:style w:type="character" w:customStyle="1" w:styleId="cell1">
    <w:name w:val="cell1"/>
    <w:rsid w:val="00B04610"/>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B04610"/>
    <w:pPr>
      <w:tabs>
        <w:tab w:val="left" w:pos="-720"/>
      </w:tabs>
      <w:suppressAutoHyphens/>
      <w:spacing w:after="0" w:line="240" w:lineRule="auto"/>
    </w:pPr>
    <w:rPr>
      <w:rFonts w:ascii="CG Times" w:eastAsia="Times New Roman" w:hAnsi="CG Times" w:cs="Times New Roman"/>
      <w:b/>
      <w:sz w:val="24"/>
      <w:szCs w:val="20"/>
      <w:lang w:val="en-US" w:eastAsia="en-GB"/>
    </w:rPr>
  </w:style>
  <w:style w:type="paragraph" w:customStyle="1" w:styleId="ESBISpec1a">
    <w:name w:val="ESBI Spec 1a"/>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ESBISpec1">
    <w:name w:val="ESBI Spec 1"/>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standpara2">
    <w:name w:val="stand. para. #2"/>
    <w:rsid w:val="00B04610"/>
    <w:pPr>
      <w:spacing w:after="120" w:line="260" w:lineRule="exact"/>
    </w:pPr>
    <w:rPr>
      <w:rFonts w:ascii="Arial" w:eastAsia="Times New Roman" w:hAnsi="Arial" w:cs="Times New Roman"/>
      <w:szCs w:val="20"/>
      <w:lang w:val="en-US" w:eastAsia="en-GB"/>
    </w:rPr>
  </w:style>
  <w:style w:type="character" w:customStyle="1" w:styleId="BulletList1">
    <w:name w:val="Bullet List1"/>
    <w:rsid w:val="00B04610"/>
    <w:rPr>
      <w:rFonts w:ascii="CG Times" w:hAnsi="CG Times"/>
      <w:noProof w:val="0"/>
      <w:sz w:val="24"/>
      <w:lang w:val="en-US"/>
    </w:rPr>
  </w:style>
  <w:style w:type="character" w:styleId="FollowedHyperlink">
    <w:name w:val="FollowedHyperlink"/>
    <w:rsid w:val="00B04610"/>
    <w:rPr>
      <w:color w:val="800080"/>
      <w:u w:val="single"/>
    </w:rPr>
  </w:style>
  <w:style w:type="paragraph" w:customStyle="1" w:styleId="Table">
    <w:name w:val="Table"/>
    <w:basedOn w:val="Normal"/>
    <w:rsid w:val="00B04610"/>
    <w:pPr>
      <w:widowControl w:val="0"/>
      <w:numPr>
        <w:numId w:val="17"/>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B04610"/>
    <w:pPr>
      <w:widowControl w:val="0"/>
      <w:numPr>
        <w:numId w:val="18"/>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B04610"/>
    <w:pPr>
      <w:numPr>
        <w:numId w:val="19"/>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val="en-US" w:eastAsia="en-GB"/>
    </w:rPr>
  </w:style>
  <w:style w:type="character" w:customStyle="1" w:styleId="BulletListEC1">
    <w:name w:val="Bullet List (EC 1)"/>
    <w:rsid w:val="00B04610"/>
    <w:rPr>
      <w:rFonts w:ascii="CG Times" w:hAnsi="CG Times"/>
      <w:noProof w:val="0"/>
      <w:sz w:val="24"/>
      <w:lang w:val="en-US"/>
    </w:rPr>
  </w:style>
  <w:style w:type="paragraph" w:customStyle="1" w:styleId="ESBISpec3">
    <w:name w:val="ESBI Spec 3"/>
    <w:rsid w:val="00B04610"/>
    <w:pPr>
      <w:tabs>
        <w:tab w:val="left" w:pos="-720"/>
        <w:tab w:val="left" w:pos="0"/>
      </w:tabs>
      <w:suppressAutoHyphens/>
      <w:spacing w:after="0" w:line="240" w:lineRule="auto"/>
      <w:ind w:left="720"/>
    </w:pPr>
    <w:rPr>
      <w:rFonts w:ascii="CG Times" w:eastAsia="Times New Roman" w:hAnsi="CG Times" w:cs="Times New Roman"/>
      <w:b/>
      <w:sz w:val="24"/>
      <w:szCs w:val="20"/>
      <w:lang w:val="en-US" w:eastAsia="en-GB"/>
    </w:rPr>
  </w:style>
  <w:style w:type="paragraph" w:customStyle="1" w:styleId="ESBISpec4">
    <w:name w:val="ESBI Spec 4"/>
    <w:rsid w:val="00B04610"/>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val="en-US" w:eastAsia="en-GB"/>
    </w:rPr>
  </w:style>
  <w:style w:type="paragraph" w:customStyle="1" w:styleId="ESBISpec5">
    <w:name w:val="ESBI Spec 5"/>
    <w:rsid w:val="00B04610"/>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val="en-US" w:eastAsia="en-GB"/>
    </w:rPr>
  </w:style>
  <w:style w:type="paragraph" w:customStyle="1" w:styleId="RightPar1">
    <w:name w:val="Right Par 1"/>
    <w:rsid w:val="00B04610"/>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val="en-US" w:eastAsia="en-GB"/>
    </w:rPr>
  </w:style>
  <w:style w:type="character" w:customStyle="1" w:styleId="Document8">
    <w:name w:val="Document 8"/>
    <w:basedOn w:val="DefaultParagraphFont"/>
    <w:rsid w:val="00B04610"/>
  </w:style>
  <w:style w:type="character" w:customStyle="1" w:styleId="Document4">
    <w:name w:val="Document 4"/>
    <w:rsid w:val="00B04610"/>
    <w:rPr>
      <w:b/>
      <w:i/>
      <w:sz w:val="24"/>
    </w:rPr>
  </w:style>
  <w:style w:type="character" w:customStyle="1" w:styleId="Document6">
    <w:name w:val="Document 6"/>
    <w:basedOn w:val="DefaultParagraphFont"/>
    <w:rsid w:val="00B04610"/>
  </w:style>
  <w:style w:type="character" w:customStyle="1" w:styleId="Document5">
    <w:name w:val="Document 5"/>
    <w:basedOn w:val="DefaultParagraphFont"/>
    <w:rsid w:val="00B04610"/>
  </w:style>
  <w:style w:type="character" w:customStyle="1" w:styleId="Document2">
    <w:name w:val="Document 2"/>
    <w:rsid w:val="00B04610"/>
    <w:rPr>
      <w:rFonts w:ascii="CG Times" w:hAnsi="CG Times"/>
      <w:noProof w:val="0"/>
      <w:sz w:val="24"/>
      <w:lang w:val="en-US"/>
    </w:rPr>
  </w:style>
  <w:style w:type="character" w:customStyle="1" w:styleId="Document7">
    <w:name w:val="Document 7"/>
    <w:basedOn w:val="DefaultParagraphFont"/>
    <w:rsid w:val="00B04610"/>
  </w:style>
  <w:style w:type="character" w:customStyle="1" w:styleId="Bibliogrphy">
    <w:name w:val="Bibliogrphy"/>
    <w:basedOn w:val="DefaultParagraphFont"/>
    <w:rsid w:val="00B04610"/>
  </w:style>
  <w:style w:type="paragraph" w:customStyle="1" w:styleId="RightPar2">
    <w:name w:val="Right Par 2"/>
    <w:rsid w:val="00B04610"/>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val="en-US" w:eastAsia="en-GB"/>
    </w:rPr>
  </w:style>
  <w:style w:type="character" w:customStyle="1" w:styleId="Document3">
    <w:name w:val="Document 3"/>
    <w:rsid w:val="00B04610"/>
    <w:rPr>
      <w:rFonts w:ascii="CG Times" w:hAnsi="CG Times"/>
      <w:noProof w:val="0"/>
      <w:sz w:val="24"/>
      <w:lang w:val="en-US"/>
    </w:rPr>
  </w:style>
  <w:style w:type="paragraph" w:customStyle="1" w:styleId="RightPar3">
    <w:name w:val="Right Par 3"/>
    <w:rsid w:val="00B04610"/>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val="en-US" w:eastAsia="en-GB"/>
    </w:rPr>
  </w:style>
  <w:style w:type="paragraph" w:customStyle="1" w:styleId="RightPar4">
    <w:name w:val="Right Par 4"/>
    <w:rsid w:val="00B04610"/>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val="en-US" w:eastAsia="en-GB"/>
    </w:rPr>
  </w:style>
  <w:style w:type="paragraph" w:customStyle="1" w:styleId="RightPar5">
    <w:name w:val="Right Par 5"/>
    <w:rsid w:val="00B04610"/>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val="en-US" w:eastAsia="en-GB"/>
    </w:rPr>
  </w:style>
  <w:style w:type="paragraph" w:customStyle="1" w:styleId="RightPar6">
    <w:name w:val="Right Par 6"/>
    <w:rsid w:val="00B04610"/>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val="en-US" w:eastAsia="en-GB"/>
    </w:rPr>
  </w:style>
  <w:style w:type="paragraph" w:customStyle="1" w:styleId="RightPar7">
    <w:name w:val="Right Par 7"/>
    <w:rsid w:val="00B0461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val="en-US" w:eastAsia="en-GB"/>
    </w:rPr>
  </w:style>
  <w:style w:type="paragraph" w:customStyle="1" w:styleId="RightPar8">
    <w:name w:val="Right Par 8"/>
    <w:rsid w:val="00B0461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val="en-US" w:eastAsia="en-GB"/>
    </w:rPr>
  </w:style>
  <w:style w:type="character" w:customStyle="1" w:styleId="TechInit">
    <w:name w:val="Tech Init"/>
    <w:rsid w:val="00B04610"/>
    <w:rPr>
      <w:rFonts w:ascii="CG Times" w:hAnsi="CG Times"/>
      <w:noProof w:val="0"/>
      <w:sz w:val="24"/>
      <w:lang w:val="en-US"/>
    </w:rPr>
  </w:style>
  <w:style w:type="paragraph" w:customStyle="1" w:styleId="Technical5">
    <w:name w:val="Technical 5"/>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6">
    <w:name w:val="Technical 6"/>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character" w:customStyle="1" w:styleId="Technical2">
    <w:name w:val="Technical 2"/>
    <w:rsid w:val="00B04610"/>
    <w:rPr>
      <w:rFonts w:ascii="CG Times" w:hAnsi="CG Times"/>
      <w:noProof w:val="0"/>
      <w:sz w:val="24"/>
      <w:lang w:val="en-US"/>
    </w:rPr>
  </w:style>
  <w:style w:type="character" w:customStyle="1" w:styleId="Technical3">
    <w:name w:val="Technical 3"/>
    <w:rsid w:val="00B04610"/>
    <w:rPr>
      <w:rFonts w:ascii="CG Times" w:hAnsi="CG Times"/>
      <w:noProof w:val="0"/>
      <w:sz w:val="24"/>
      <w:lang w:val="en-US"/>
    </w:rPr>
  </w:style>
  <w:style w:type="character" w:customStyle="1" w:styleId="Technical1">
    <w:name w:val="Technical 1"/>
    <w:rsid w:val="00B04610"/>
    <w:rPr>
      <w:rFonts w:ascii="CG Times" w:hAnsi="CG Times"/>
      <w:noProof w:val="0"/>
      <w:sz w:val="24"/>
      <w:lang w:val="en-US"/>
    </w:rPr>
  </w:style>
  <w:style w:type="paragraph" w:customStyle="1" w:styleId="Technical7">
    <w:name w:val="Technical 7"/>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8">
    <w:name w:val="Technical 8"/>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Pleading">
    <w:name w:val="Pleading"/>
    <w:rsid w:val="00B04610"/>
    <w:pPr>
      <w:tabs>
        <w:tab w:val="left" w:pos="-720"/>
      </w:tabs>
      <w:suppressAutoHyphens/>
      <w:spacing w:after="0" w:line="240" w:lineRule="exact"/>
    </w:pPr>
    <w:rPr>
      <w:rFonts w:ascii="CG Times" w:eastAsia="Times New Roman" w:hAnsi="CG Times" w:cs="Times New Roman"/>
      <w:sz w:val="24"/>
      <w:szCs w:val="20"/>
      <w:lang w:val="en-US" w:eastAsia="en-GB"/>
    </w:rPr>
  </w:style>
  <w:style w:type="character" w:customStyle="1" w:styleId="BulletList">
    <w:name w:val="Bullet List"/>
    <w:basedOn w:val="DefaultParagraphFont"/>
    <w:rsid w:val="00B04610"/>
  </w:style>
  <w:style w:type="character" w:customStyle="1" w:styleId="DocInit">
    <w:name w:val="Doc Init"/>
    <w:basedOn w:val="DefaultParagraphFont"/>
    <w:rsid w:val="00B04610"/>
  </w:style>
  <w:style w:type="paragraph" w:customStyle="1" w:styleId="ItemList1">
    <w:name w:val="Item List 1"/>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5">
    <w:name w:val="Item List 5"/>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ItemList2">
    <w:name w:val="Item List 2"/>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3">
    <w:name w:val="Item List 3"/>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4">
    <w:name w:val="Item List 4"/>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ShortReport1">
    <w:name w:val="Short Report 1"/>
    <w:rsid w:val="00B04610"/>
    <w:pPr>
      <w:tabs>
        <w:tab w:val="left" w:pos="-720"/>
      </w:tabs>
      <w:suppressAutoHyphens/>
      <w:spacing w:after="0" w:line="240" w:lineRule="auto"/>
    </w:pPr>
    <w:rPr>
      <w:rFonts w:ascii="CG Times" w:eastAsia="Times New Roman" w:hAnsi="CG Times" w:cs="Times New Roman"/>
      <w:b/>
      <w:sz w:val="29"/>
      <w:szCs w:val="20"/>
      <w:lang w:val="en-US" w:eastAsia="en-GB"/>
    </w:rPr>
  </w:style>
  <w:style w:type="paragraph" w:customStyle="1" w:styleId="ShortReport2">
    <w:name w:val="Short Report 2"/>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3">
    <w:name w:val="Short Report 3"/>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4">
    <w:name w:val="Short Report 4"/>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5">
    <w:name w:val="Short Report 5"/>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ESBISpec6">
    <w:name w:val="ESBI Spec 6"/>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ESBISpec7">
    <w:name w:val="ESBI Spec 7"/>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StyleHeading211pt">
    <w:name w:val="Style Heading 2 + 11 pt"/>
    <w:basedOn w:val="Heading2"/>
    <w:autoRedefine/>
    <w:rsid w:val="00B04610"/>
    <w:pPr>
      <w:keepLines w:val="0"/>
      <w:numPr>
        <w:ilvl w:val="1"/>
        <w:numId w:val="1"/>
      </w:numPr>
      <w:tabs>
        <w:tab w:val="left" w:pos="1134"/>
        <w:tab w:val="left" w:pos="1362"/>
        <w:tab w:val="left" w:pos="1701"/>
        <w:tab w:val="left" w:pos="2268"/>
      </w:tabs>
      <w:suppressAutoHyphens/>
      <w:spacing w:before="240" w:line="240" w:lineRule="auto"/>
    </w:pPr>
    <w:rPr>
      <w:rFonts w:ascii="Arial Black" w:hAnsi="Arial Black" w:cs="Times New Roman"/>
      <w:bCs w:val="0"/>
      <w:color w:val="auto"/>
      <w:spacing w:val="-3"/>
      <w:sz w:val="22"/>
      <w:szCs w:val="20"/>
      <w:lang w:val="en-IE" w:eastAsia="en-US"/>
    </w:rPr>
  </w:style>
  <w:style w:type="paragraph" w:customStyle="1" w:styleId="BodyText1">
    <w:name w:val="Body Text1"/>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B04610"/>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B04610"/>
    <w:pPr>
      <w:pageBreakBefore w:val="0"/>
      <w:tabs>
        <w:tab w:val="left" w:pos="644"/>
      </w:tabs>
      <w:spacing w:after="80"/>
      <w:ind w:left="0" w:firstLine="0"/>
      <w:outlineLvl w:val="0"/>
    </w:pPr>
    <w:rPr>
      <w:sz w:val="24"/>
    </w:rPr>
  </w:style>
  <w:style w:type="paragraph" w:customStyle="1" w:styleId="Style2">
    <w:name w:val="Style2"/>
    <w:basedOn w:val="Heading4"/>
    <w:rsid w:val="00B04610"/>
    <w:pPr>
      <w:numPr>
        <w:ilvl w:val="3"/>
        <w:numId w:val="3"/>
      </w:numPr>
    </w:pPr>
    <w:rPr>
      <w:rFonts w:ascii="Arial Narrow" w:hAnsi="Arial Narrow"/>
    </w:rPr>
  </w:style>
  <w:style w:type="paragraph" w:customStyle="1" w:styleId="tekst">
    <w:name w:val="tekst"/>
    <w:basedOn w:val="Normal"/>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customStyle="1" w:styleId="headingprep">
    <w:name w:val="headingprep"/>
    <w:basedOn w:val="Normal"/>
    <w:rsid w:val="00B04610"/>
    <w:pPr>
      <w:numPr>
        <w:numId w:val="20"/>
      </w:numPr>
      <w:spacing w:after="0" w:line="240" w:lineRule="auto"/>
      <w:jc w:val="both"/>
    </w:pPr>
    <w:rPr>
      <w:rFonts w:ascii="Verdana" w:eastAsia="Times New Roman" w:hAnsi="Verdana" w:cs="Times New Roman"/>
      <w:b/>
      <w:i/>
      <w:sz w:val="20"/>
      <w:szCs w:val="20"/>
      <w:lang w:val="sl-SI"/>
    </w:rPr>
  </w:style>
  <w:style w:type="table" w:customStyle="1" w:styleId="TableGrid1">
    <w:name w:val="Table Grid1"/>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B04610"/>
    <w:pPr>
      <w:spacing w:before="100" w:beforeAutospacing="1" w:after="100" w:afterAutospacing="1" w:line="240" w:lineRule="auto"/>
    </w:pPr>
    <w:rPr>
      <w:rFonts w:ascii="Arial" w:eastAsia="Times New Roman" w:hAnsi="Arial" w:cs="Arial"/>
      <w:sz w:val="20"/>
      <w:szCs w:val="20"/>
      <w:lang w:val="en-US"/>
    </w:rPr>
  </w:style>
  <w:style w:type="paragraph" w:customStyle="1" w:styleId="xl25">
    <w:name w:val="xl25"/>
    <w:basedOn w:val="Normal"/>
    <w:rsid w:val="00B04610"/>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bodytext0">
    <w:name w:val="body_text"/>
    <w:basedOn w:val="Normal"/>
    <w:rsid w:val="00B04610"/>
    <w:pPr>
      <w:spacing w:before="90" w:after="0" w:line="300" w:lineRule="atLeast"/>
      <w:jc w:val="both"/>
      <w:textAlignment w:val="top"/>
    </w:pPr>
    <w:rPr>
      <w:rFonts w:ascii="Arial" w:eastAsia="Times New Roman" w:hAnsi="Arial" w:cs="Arial"/>
      <w:color w:val="555555"/>
      <w:sz w:val="18"/>
      <w:szCs w:val="18"/>
      <w:lang w:val="sr-Latn-CS" w:eastAsia="sr-Latn-CS"/>
    </w:rPr>
  </w:style>
  <w:style w:type="character" w:styleId="Strong">
    <w:name w:val="Strong"/>
    <w:qFormat/>
    <w:rsid w:val="00B04610"/>
    <w:rPr>
      <w:b/>
      <w:bCs/>
    </w:rPr>
  </w:style>
  <w:style w:type="paragraph" w:customStyle="1" w:styleId="CharCharChar">
    <w:name w:val="Char Char Char"/>
    <w:basedOn w:val="Normal"/>
    <w:rsid w:val="00B04610"/>
    <w:pPr>
      <w:spacing w:line="240" w:lineRule="exact"/>
    </w:pPr>
    <w:rPr>
      <w:rFonts w:ascii="Tahoma" w:eastAsia="Times New Roman" w:hAnsi="Tahoma" w:cs="Times New Roman"/>
      <w:sz w:val="20"/>
      <w:szCs w:val="20"/>
      <w:lang w:val="en-US"/>
    </w:rPr>
  </w:style>
  <w:style w:type="numbering" w:customStyle="1" w:styleId="NoList2">
    <w:name w:val="No List2"/>
    <w:next w:val="NoList"/>
    <w:uiPriority w:val="99"/>
    <w:semiHidden/>
    <w:rsid w:val="00B04610"/>
  </w:style>
  <w:style w:type="table" w:customStyle="1" w:styleId="TableGrid2">
    <w:name w:val="Table Grid2"/>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chapter title Char"/>
    <w:uiPriority w:val="99"/>
    <w:semiHidden/>
    <w:rsid w:val="00B04610"/>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B04610"/>
    <w:pPr>
      <w:spacing w:line="240" w:lineRule="exact"/>
    </w:pPr>
    <w:rPr>
      <w:rFonts w:ascii="Tahoma" w:eastAsia="Times New Roman" w:hAnsi="Tahoma" w:cs="Times New Roman"/>
      <w:sz w:val="20"/>
      <w:szCs w:val="20"/>
      <w:lang w:val="en-US"/>
    </w:rPr>
  </w:style>
  <w:style w:type="numbering" w:customStyle="1" w:styleId="NoList3">
    <w:name w:val="No List3"/>
    <w:next w:val="NoList"/>
    <w:uiPriority w:val="99"/>
    <w:semiHidden/>
    <w:unhideWhenUsed/>
    <w:rsid w:val="00B04610"/>
  </w:style>
  <w:style w:type="table" w:customStyle="1" w:styleId="TableGrid3">
    <w:name w:val="Table Grid3"/>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04610"/>
  </w:style>
  <w:style w:type="table" w:customStyle="1" w:styleId="TableGrid4">
    <w:name w:val="Table Grid4"/>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0154"/>
  </w:style>
  <w:style w:type="paragraph" w:customStyle="1" w:styleId="Normal15">
    <w:name w:val="Normal 15"/>
    <w:basedOn w:val="Normal"/>
    <w:rsid w:val="00C00154"/>
    <w:pPr>
      <w:overflowPunct w:val="0"/>
      <w:autoSpaceDE w:val="0"/>
      <w:autoSpaceDN w:val="0"/>
      <w:adjustRightInd w:val="0"/>
      <w:spacing w:after="240" w:line="300" w:lineRule="atLeast"/>
      <w:jc w:val="both"/>
      <w:textAlignment w:val="baseline"/>
    </w:pPr>
    <w:rPr>
      <w:rFonts w:ascii="Times New Roman" w:eastAsia="Times New Roman" w:hAnsi="Times New Roman" w:cs="Times New Roman"/>
      <w:sz w:val="24"/>
      <w:szCs w:val="20"/>
      <w:lang w:val="en-GB" w:eastAsia="hu-HU"/>
    </w:rPr>
  </w:style>
  <w:style w:type="paragraph" w:customStyle="1" w:styleId="E115">
    <w:name w:val="E1/15"/>
    <w:basedOn w:val="Normal"/>
    <w:rsid w:val="00C00154"/>
    <w:pPr>
      <w:overflowPunct w:val="0"/>
      <w:autoSpaceDE w:val="0"/>
      <w:autoSpaceDN w:val="0"/>
      <w:adjustRightInd w:val="0"/>
      <w:spacing w:after="240" w:line="300" w:lineRule="atLeast"/>
      <w:ind w:left="284" w:hanging="284"/>
      <w:jc w:val="both"/>
      <w:textAlignment w:val="baseline"/>
    </w:pPr>
    <w:rPr>
      <w:rFonts w:ascii="Times New Roman" w:eastAsia="Times New Roman" w:hAnsi="Times New Roman" w:cs="Times New Roman"/>
      <w:sz w:val="24"/>
      <w:szCs w:val="20"/>
      <w:lang w:val="en-GB" w:eastAsia="hu-HU"/>
    </w:rPr>
  </w:style>
  <w:style w:type="paragraph" w:customStyle="1" w:styleId="E119">
    <w:name w:val="E1/19"/>
    <w:rsid w:val="00C00154"/>
    <w:pPr>
      <w:overflowPunct w:val="0"/>
      <w:autoSpaceDE w:val="0"/>
      <w:autoSpaceDN w:val="0"/>
      <w:adjustRightInd w:val="0"/>
      <w:spacing w:after="0" w:line="380" w:lineRule="atLeast"/>
      <w:ind w:left="284" w:hanging="284"/>
      <w:jc w:val="both"/>
      <w:textAlignment w:val="baseline"/>
    </w:pPr>
    <w:rPr>
      <w:rFonts w:ascii="Times New Roman" w:eastAsia="Times New Roman" w:hAnsi="Times New Roman" w:cs="Times New Roman"/>
      <w:sz w:val="24"/>
      <w:szCs w:val="20"/>
      <w:lang w:val="de-DE" w:eastAsia="hu-HU"/>
    </w:rPr>
  </w:style>
  <w:style w:type="paragraph" w:customStyle="1" w:styleId="E215">
    <w:name w:val="E2/15"/>
    <w:basedOn w:val="Normal"/>
    <w:rsid w:val="00C00154"/>
    <w:pPr>
      <w:overflowPunct w:val="0"/>
      <w:autoSpaceDE w:val="0"/>
      <w:autoSpaceDN w:val="0"/>
      <w:adjustRightInd w:val="0"/>
      <w:spacing w:after="240" w:line="300" w:lineRule="atLeast"/>
      <w:ind w:left="567" w:hanging="284"/>
      <w:jc w:val="both"/>
      <w:textAlignment w:val="baseline"/>
    </w:pPr>
    <w:rPr>
      <w:rFonts w:ascii="Times New Roman" w:eastAsia="Times New Roman" w:hAnsi="Times New Roman" w:cs="Times New Roman"/>
      <w:sz w:val="24"/>
      <w:szCs w:val="20"/>
      <w:lang w:val="en-GB" w:eastAsia="hu-HU"/>
    </w:rPr>
  </w:style>
  <w:style w:type="paragraph" w:customStyle="1" w:styleId="E219">
    <w:name w:val="E2/19"/>
    <w:rsid w:val="00C00154"/>
    <w:pPr>
      <w:overflowPunct w:val="0"/>
      <w:autoSpaceDE w:val="0"/>
      <w:autoSpaceDN w:val="0"/>
      <w:adjustRightInd w:val="0"/>
      <w:spacing w:after="0" w:line="380" w:lineRule="atLeast"/>
      <w:ind w:left="568" w:hanging="284"/>
      <w:jc w:val="both"/>
      <w:textAlignment w:val="baseline"/>
    </w:pPr>
    <w:rPr>
      <w:rFonts w:ascii="Times New Roman" w:eastAsia="Times New Roman" w:hAnsi="Times New Roman" w:cs="Times New Roman"/>
      <w:sz w:val="24"/>
      <w:szCs w:val="20"/>
      <w:lang w:val="de-DE" w:eastAsia="hu-HU"/>
    </w:rPr>
  </w:style>
  <w:style w:type="paragraph" w:customStyle="1" w:styleId="Lesehilfe15">
    <w:name w:val="Lesehilfe15"/>
    <w:basedOn w:val="Normal"/>
    <w:rsid w:val="00C00154"/>
    <w:pPr>
      <w:keepNext/>
      <w:overflowPunct w:val="0"/>
      <w:autoSpaceDE w:val="0"/>
      <w:autoSpaceDN w:val="0"/>
      <w:adjustRightInd w:val="0"/>
      <w:spacing w:after="240" w:line="300" w:lineRule="atLeast"/>
      <w:jc w:val="both"/>
      <w:textAlignment w:val="baseline"/>
    </w:pPr>
    <w:rPr>
      <w:rFonts w:ascii="Times New Roman" w:eastAsia="Times New Roman" w:hAnsi="Times New Roman" w:cs="Times New Roman"/>
      <w:i/>
      <w:sz w:val="24"/>
      <w:szCs w:val="20"/>
      <w:lang w:val="en-GB" w:eastAsia="hu-HU"/>
    </w:rPr>
  </w:style>
  <w:style w:type="paragraph" w:customStyle="1" w:styleId="Lesehilfe19">
    <w:name w:val="Lesehilfe19"/>
    <w:basedOn w:val="Normal"/>
    <w:rsid w:val="00C00154"/>
    <w:pPr>
      <w:keepNext/>
      <w:overflowPunct w:val="0"/>
      <w:autoSpaceDE w:val="0"/>
      <w:autoSpaceDN w:val="0"/>
      <w:adjustRightInd w:val="0"/>
      <w:spacing w:after="240" w:line="380" w:lineRule="atLeast"/>
      <w:jc w:val="both"/>
      <w:textAlignment w:val="baseline"/>
    </w:pPr>
    <w:rPr>
      <w:rFonts w:ascii="Times New Roman" w:eastAsia="Times New Roman" w:hAnsi="Times New Roman" w:cs="Times New Roman"/>
      <w:i/>
      <w:sz w:val="24"/>
      <w:szCs w:val="20"/>
      <w:lang w:val="en-GB" w:eastAsia="hu-HU"/>
    </w:rPr>
  </w:style>
  <w:style w:type="paragraph" w:customStyle="1" w:styleId="Memo">
    <w:name w:val="Memo"/>
    <w:basedOn w:val="Normal"/>
    <w:rsid w:val="00C00154"/>
    <w:pPr>
      <w:keepNext/>
      <w:framePr w:w="1361" w:hSpace="113" w:vSpace="113" w:wrap="auto" w:vAnchor="page" w:hAnchor="page" w:xAlign="right" w:y="1"/>
      <w:overflowPunct w:val="0"/>
      <w:autoSpaceDE w:val="0"/>
      <w:autoSpaceDN w:val="0"/>
      <w:adjustRightInd w:val="0"/>
      <w:spacing w:after="240" w:line="180" w:lineRule="atLeast"/>
      <w:jc w:val="both"/>
      <w:textAlignment w:val="baseline"/>
    </w:pPr>
    <w:rPr>
      <w:rFonts w:ascii="Times New Roman" w:eastAsia="Times New Roman" w:hAnsi="Times New Roman" w:cs="Times New Roman"/>
      <w:sz w:val="18"/>
      <w:szCs w:val="20"/>
      <w:lang w:val="en-GB" w:eastAsia="hu-HU"/>
    </w:rPr>
  </w:style>
  <w:style w:type="paragraph" w:customStyle="1" w:styleId="NormalLinks">
    <w:name w:val="NormalLinks"/>
    <w:basedOn w:val="Normal"/>
    <w:rsid w:val="00C00154"/>
    <w:pPr>
      <w:overflowPunct w:val="0"/>
      <w:autoSpaceDE w:val="0"/>
      <w:autoSpaceDN w:val="0"/>
      <w:adjustRightInd w:val="0"/>
      <w:spacing w:after="240" w:line="380" w:lineRule="atLeast"/>
      <w:jc w:val="both"/>
      <w:textAlignment w:val="baseline"/>
    </w:pPr>
    <w:rPr>
      <w:rFonts w:ascii="Times New Roman" w:eastAsia="Times New Roman" w:hAnsi="Times New Roman" w:cs="Times New Roman"/>
      <w:sz w:val="24"/>
      <w:szCs w:val="20"/>
      <w:lang w:val="en-GB" w:eastAsia="hu-HU"/>
    </w:rPr>
  </w:style>
  <w:style w:type="paragraph" w:customStyle="1" w:styleId="BodyTextAbsatz">
    <w:name w:val="Body Text.Absatz"/>
    <w:basedOn w:val="Normal"/>
    <w:rsid w:val="00C00154"/>
    <w:pPr>
      <w:tabs>
        <w:tab w:val="left" w:pos="357"/>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hu-HU"/>
    </w:rPr>
  </w:style>
  <w:style w:type="table" w:customStyle="1" w:styleId="TableGrid5">
    <w:name w:val="Table Grid5"/>
    <w:basedOn w:val="TableNormal"/>
    <w:next w:val="TableGrid"/>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1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1">
    <w:name w:val="Heading 1 Char1"/>
    <w:aliases w:val="Heading 1. Char1"/>
    <w:basedOn w:val="DefaultParagraphFont"/>
    <w:rsid w:val="00C00154"/>
    <w:rPr>
      <w:rFonts w:ascii="Cambria" w:eastAsia="Times New Roman" w:hAnsi="Cambria" w:cs="Times New Roman" w:hint="default"/>
      <w:b/>
      <w:bCs/>
      <w:color w:val="365F91"/>
      <w:sz w:val="28"/>
      <w:szCs w:val="28"/>
      <w:lang w:eastAsia="zh-TW"/>
    </w:rPr>
  </w:style>
  <w:style w:type="character" w:customStyle="1" w:styleId="FooterChar1">
    <w:name w:val="Footer Char1"/>
    <w:aliases w:val="Footer Char Char Char Char Char Char Char2,Footer Char Char Char Char Char Char Char Char1,Footer Char Char Char Char Char Char2,Footer Char1 Char Char Char Char Char2,Footer Char1 Char Char Char Char Char Char1"/>
    <w:basedOn w:val="DefaultParagraphFont"/>
    <w:uiPriority w:val="99"/>
    <w:semiHidden/>
    <w:rsid w:val="00C00154"/>
    <w:rPr>
      <w:rFonts w:ascii="Calibri" w:eastAsia="PMingLiU" w:hAnsi="Calibri"/>
      <w:sz w:val="22"/>
      <w:szCs w:val="22"/>
      <w:lang w:eastAsia="zh-TW"/>
    </w:rPr>
  </w:style>
  <w:style w:type="paragraph" w:styleId="Caption">
    <w:name w:val="caption"/>
    <w:basedOn w:val="Normal"/>
    <w:next w:val="Normal"/>
    <w:uiPriority w:val="99"/>
    <w:semiHidden/>
    <w:unhideWhenUsed/>
    <w:qFormat/>
    <w:rsid w:val="00C00154"/>
    <w:pPr>
      <w:spacing w:after="0" w:line="240" w:lineRule="auto"/>
      <w:jc w:val="center"/>
    </w:pPr>
    <w:rPr>
      <w:rFonts w:ascii="Times New Roman" w:eastAsia="PMingLiU" w:hAnsi="Times New Roman" w:cs="Times New Roman"/>
      <w:sz w:val="24"/>
      <w:szCs w:val="20"/>
      <w:lang w:val="fr-CA"/>
    </w:rPr>
  </w:style>
  <w:style w:type="paragraph" w:styleId="TableofFigures">
    <w:name w:val="table of figures"/>
    <w:basedOn w:val="Normal"/>
    <w:next w:val="Normal"/>
    <w:uiPriority w:val="99"/>
    <w:unhideWhenUsed/>
    <w:rsid w:val="00C00154"/>
    <w:pPr>
      <w:tabs>
        <w:tab w:val="right" w:leader="dot" w:pos="9638"/>
      </w:tabs>
      <w:spacing w:before="60" w:after="60" w:line="240" w:lineRule="auto"/>
      <w:ind w:left="560" w:hanging="560"/>
      <w:jc w:val="both"/>
    </w:pPr>
    <w:rPr>
      <w:rFonts w:ascii="GeoSlab703 Md BT" w:eastAsia="PMingLiU" w:hAnsi="GeoSlab703 Md BT" w:cs="Times New Roman"/>
      <w:sz w:val="24"/>
      <w:szCs w:val="20"/>
      <w:lang w:val="en-US"/>
    </w:rPr>
  </w:style>
  <w:style w:type="character" w:customStyle="1" w:styleId="BodyTextChar1">
    <w:name w:val="Body Text Char1"/>
    <w:aliases w:val="Char10 Char1"/>
    <w:basedOn w:val="DefaultParagraphFont"/>
    <w:rsid w:val="00C00154"/>
    <w:rPr>
      <w:lang w:val="en-GB" w:eastAsia="hu-HU"/>
    </w:rPr>
  </w:style>
  <w:style w:type="character" w:customStyle="1" w:styleId="BodyTextIndent2Char1">
    <w:name w:val="Body Text Indent 2 Char1"/>
    <w:aliases w:val="Char Char1"/>
    <w:basedOn w:val="DefaultParagraphFont"/>
    <w:rsid w:val="00C00154"/>
    <w:rPr>
      <w:sz w:val="24"/>
      <w:lang w:val="en-GB" w:eastAsia="hu-HU"/>
    </w:rPr>
  </w:style>
  <w:style w:type="character" w:customStyle="1" w:styleId="BodyTextIndent3Char1">
    <w:name w:val="Body Text Indent 3 Char1"/>
    <w:aliases w:val="Char2 Char1"/>
    <w:basedOn w:val="DefaultParagraphFont"/>
    <w:rsid w:val="00C00154"/>
    <w:rPr>
      <w:sz w:val="16"/>
      <w:szCs w:val="16"/>
      <w:lang w:val="en-GB" w:eastAsia="hu-HU"/>
    </w:rPr>
  </w:style>
  <w:style w:type="character" w:customStyle="1" w:styleId="DocumentMapChar1">
    <w:name w:val="Document Map Char1"/>
    <w:aliases w:val="Char1 Char1"/>
    <w:basedOn w:val="DefaultParagraphFont"/>
    <w:link w:val="DocumentMap"/>
    <w:uiPriority w:val="99"/>
    <w:locked/>
    <w:rsid w:val="00C00154"/>
    <w:rPr>
      <w:rFonts w:ascii="Tahoma" w:eastAsia="PMingLiU" w:hAnsi="Tahoma"/>
      <w:shd w:val="clear" w:color="auto" w:fill="000080"/>
    </w:rPr>
  </w:style>
  <w:style w:type="paragraph" w:styleId="DocumentMap">
    <w:name w:val="Document Map"/>
    <w:aliases w:val="Char1"/>
    <w:basedOn w:val="Normal"/>
    <w:link w:val="DocumentMapChar1"/>
    <w:uiPriority w:val="99"/>
    <w:unhideWhenUsed/>
    <w:rsid w:val="00C00154"/>
    <w:pPr>
      <w:shd w:val="clear" w:color="auto" w:fill="000080"/>
      <w:spacing w:before="60" w:after="60" w:line="240" w:lineRule="auto"/>
      <w:jc w:val="both"/>
    </w:pPr>
    <w:rPr>
      <w:rFonts w:ascii="Tahoma" w:eastAsia="PMingLiU" w:hAnsi="Tahoma"/>
    </w:rPr>
  </w:style>
  <w:style w:type="character" w:customStyle="1" w:styleId="DocumentMapChar">
    <w:name w:val="Document Map Char"/>
    <w:aliases w:val="Char1 Char"/>
    <w:basedOn w:val="DefaultParagraphFont"/>
    <w:uiPriority w:val="99"/>
    <w:rsid w:val="00C00154"/>
    <w:rPr>
      <w:rFonts w:ascii="Segoe UI" w:hAnsi="Segoe UI" w:cs="Segoe UI"/>
      <w:sz w:val="16"/>
      <w:szCs w:val="16"/>
    </w:rPr>
  </w:style>
  <w:style w:type="paragraph" w:customStyle="1" w:styleId="naslov1">
    <w:name w:val="naslov 1"/>
    <w:basedOn w:val="Heading1"/>
    <w:autoRedefine/>
    <w:uiPriority w:val="99"/>
    <w:rsid w:val="00C00154"/>
    <w:pPr>
      <w:jc w:val="right"/>
      <w:outlineLvl w:val="9"/>
    </w:pPr>
    <w:rPr>
      <w:bCs w:val="0"/>
      <w:iCs w:val="0"/>
      <w:sz w:val="24"/>
      <w:szCs w:val="24"/>
      <w:u w:val="none"/>
      <w:lang w:val="sl-SI"/>
    </w:rPr>
  </w:style>
  <w:style w:type="paragraph" w:customStyle="1" w:styleId="razmak20">
    <w:name w:val="razmak 20"/>
    <w:basedOn w:val="BodyTextIndent"/>
    <w:uiPriority w:val="99"/>
    <w:rsid w:val="00C00154"/>
    <w:pPr>
      <w:spacing w:after="0"/>
      <w:ind w:left="1134"/>
      <w:jc w:val="both"/>
    </w:pPr>
    <w:rPr>
      <w:rFonts w:eastAsia="PMingLiU"/>
      <w:szCs w:val="24"/>
      <w:lang w:val="sl-SI"/>
    </w:rPr>
  </w:style>
  <w:style w:type="paragraph" w:customStyle="1" w:styleId="Heding2a">
    <w:name w:val="Heding 2a"/>
    <w:basedOn w:val="Heading2"/>
    <w:uiPriority w:val="99"/>
    <w:rsid w:val="00C00154"/>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C00154"/>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C00154"/>
    <w:pPr>
      <w:tabs>
        <w:tab w:val="num" w:pos="360"/>
      </w:tabs>
      <w:spacing w:after="0"/>
      <w:ind w:hanging="360"/>
      <w:jc w:val="both"/>
    </w:pPr>
    <w:rPr>
      <w:rFonts w:eastAsia="PMingLiU"/>
      <w:szCs w:val="24"/>
      <w:lang w:val="sl-SI"/>
    </w:rPr>
  </w:style>
  <w:style w:type="paragraph" w:customStyle="1" w:styleId="lelalist1">
    <w:name w:val="lela list 1"/>
    <w:basedOn w:val="ListNumber"/>
    <w:autoRedefine/>
    <w:uiPriority w:val="99"/>
    <w:rsid w:val="00C00154"/>
    <w:pPr>
      <w:numPr>
        <w:numId w:val="0"/>
      </w:numPr>
      <w:tabs>
        <w:tab w:val="num" w:pos="2912"/>
        <w:tab w:val="left" w:pos="8640"/>
      </w:tabs>
      <w:spacing w:before="0" w:line="240" w:lineRule="auto"/>
      <w:ind w:left="2912" w:right="567" w:hanging="360"/>
      <w:jc w:val="left"/>
    </w:pPr>
    <w:rPr>
      <w:rFonts w:ascii="Times New Roman" w:eastAsia="PMingLiU" w:hAnsi="Times New Roman"/>
      <w:i/>
      <w:sz w:val="24"/>
      <w:szCs w:val="24"/>
      <w:lang w:val="sr-Latn-CS"/>
    </w:rPr>
  </w:style>
  <w:style w:type="paragraph" w:customStyle="1" w:styleId="list0">
    <w:name w:val="list 0"/>
    <w:basedOn w:val="Normal"/>
    <w:autoRedefine/>
    <w:uiPriority w:val="99"/>
    <w:rsid w:val="00C00154"/>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C00154"/>
    <w:pPr>
      <w:tabs>
        <w:tab w:val="num" w:pos="720"/>
      </w:tabs>
      <w:spacing w:after="0" w:line="240" w:lineRule="auto"/>
      <w:ind w:left="720" w:hanging="360"/>
    </w:pPr>
    <w:rPr>
      <w:rFonts w:ascii="Times New Roman" w:eastAsia="PMingLiU" w:hAnsi="Times New Roman" w:cs="Times New Roman"/>
      <w:sz w:val="24"/>
      <w:szCs w:val="24"/>
      <w:lang w:val="en-US"/>
    </w:rPr>
  </w:style>
  <w:style w:type="paragraph" w:customStyle="1" w:styleId="tekstclanova">
    <w:name w:val="tekst clanova"/>
    <w:basedOn w:val="Normal"/>
    <w:uiPriority w:val="99"/>
    <w:rsid w:val="00C00154"/>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C00154"/>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C00154"/>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C00154"/>
    <w:pPr>
      <w:spacing w:before="120" w:after="120" w:line="240" w:lineRule="auto"/>
      <w:ind w:left="284"/>
      <w:jc w:val="left"/>
    </w:pPr>
    <w:rPr>
      <w:rFonts w:ascii="Times New (W1)" w:eastAsia="PMingLiU" w:hAnsi="Times New (W1)"/>
      <w:sz w:val="24"/>
      <w:szCs w:val="28"/>
      <w:lang w:val="sr-Latn-CS"/>
    </w:rPr>
  </w:style>
  <w:style w:type="paragraph" w:customStyle="1" w:styleId="naslov3">
    <w:name w:val="naslov 3"/>
    <w:basedOn w:val="Normal"/>
    <w:uiPriority w:val="99"/>
    <w:rsid w:val="00C00154"/>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C00154"/>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C00154"/>
    <w:pPr>
      <w:widowControl w:val="0"/>
      <w:spacing w:before="100" w:after="100" w:line="240" w:lineRule="auto"/>
      <w:ind w:left="360" w:right="360"/>
    </w:pPr>
    <w:rPr>
      <w:rFonts w:ascii="Times New Roman" w:eastAsia="PMingLiU" w:hAnsi="Times New Roman" w:cs="Times New Roman"/>
      <w:sz w:val="24"/>
      <w:szCs w:val="20"/>
      <w:lang w:val="en-US"/>
    </w:rPr>
  </w:style>
  <w:style w:type="paragraph" w:customStyle="1" w:styleId="lenumber">
    <w:name w:val="le number"/>
    <w:basedOn w:val="Normal"/>
    <w:uiPriority w:val="99"/>
    <w:rsid w:val="00C00154"/>
    <w:pPr>
      <w:tabs>
        <w:tab w:val="num" w:pos="360"/>
      </w:tabs>
      <w:spacing w:after="0" w:line="240" w:lineRule="auto"/>
      <w:ind w:left="360" w:hanging="360"/>
    </w:pPr>
    <w:rPr>
      <w:rFonts w:ascii="Verdana" w:eastAsia="PMingLiU" w:hAnsi="Verdana" w:cs="Times New Roman"/>
      <w:sz w:val="20"/>
      <w:szCs w:val="20"/>
      <w:lang w:val="en-US"/>
    </w:rPr>
  </w:style>
  <w:style w:type="paragraph" w:customStyle="1" w:styleId="Caption1">
    <w:name w:val="Caption1"/>
    <w:basedOn w:val="Normal"/>
    <w:uiPriority w:val="99"/>
    <w:rsid w:val="00C00154"/>
    <w:pPr>
      <w:suppressLineNumbers/>
      <w:suppressAutoHyphens/>
      <w:spacing w:before="120" w:after="120" w:line="240" w:lineRule="auto"/>
    </w:pPr>
    <w:rPr>
      <w:rFonts w:ascii="Times New Roman" w:eastAsia="PMingLiU" w:hAnsi="Times New Roman" w:cs="Times New Roman"/>
      <w:i/>
      <w:sz w:val="20"/>
      <w:szCs w:val="20"/>
      <w:lang w:val="en-US"/>
    </w:rPr>
  </w:style>
  <w:style w:type="paragraph" w:customStyle="1" w:styleId="Index">
    <w:name w:val="Index"/>
    <w:basedOn w:val="Normal"/>
    <w:uiPriority w:val="99"/>
    <w:rsid w:val="00C00154"/>
    <w:pPr>
      <w:suppressLineNumbers/>
      <w:suppressAutoHyphens/>
      <w:spacing w:after="0" w:line="240" w:lineRule="auto"/>
    </w:pPr>
    <w:rPr>
      <w:rFonts w:ascii="Times New Roman" w:eastAsia="PMingLiU" w:hAnsi="Times New Roman" w:cs="Times New Roman"/>
      <w:sz w:val="24"/>
      <w:szCs w:val="20"/>
      <w:lang w:val="en-US"/>
    </w:rPr>
  </w:style>
  <w:style w:type="paragraph" w:customStyle="1" w:styleId="Heading">
    <w:name w:val="Heading"/>
    <w:basedOn w:val="Normal"/>
    <w:next w:val="BodyText"/>
    <w:uiPriority w:val="99"/>
    <w:rsid w:val="00C00154"/>
    <w:pPr>
      <w:keepNext/>
      <w:suppressAutoHyphens/>
      <w:spacing w:before="240" w:after="120" w:line="240" w:lineRule="auto"/>
    </w:pPr>
    <w:rPr>
      <w:rFonts w:ascii="Albany" w:eastAsia="PMingLiU" w:hAnsi="Albany" w:cs="Times New Roman"/>
      <w:sz w:val="28"/>
      <w:szCs w:val="20"/>
      <w:lang w:val="en-US"/>
    </w:rPr>
  </w:style>
  <w:style w:type="paragraph" w:customStyle="1" w:styleId="WW-BodyTextIndent2">
    <w:name w:val="WW-Body Text Indent 2"/>
    <w:basedOn w:val="Normal"/>
    <w:uiPriority w:val="99"/>
    <w:rsid w:val="00C00154"/>
    <w:pPr>
      <w:suppressAutoHyphens/>
      <w:spacing w:after="0" w:line="240" w:lineRule="auto"/>
      <w:ind w:firstLine="720"/>
    </w:pPr>
    <w:rPr>
      <w:rFonts w:ascii="Arial" w:eastAsia="PMingLiU" w:hAnsi="Arial" w:cs="Times New Roman"/>
      <w:szCs w:val="20"/>
      <w:lang w:val="en-US"/>
    </w:rPr>
  </w:style>
  <w:style w:type="paragraph" w:customStyle="1" w:styleId="WW-BodyTextIndent3">
    <w:name w:val="WW-Body Text Indent 3"/>
    <w:basedOn w:val="Normal"/>
    <w:uiPriority w:val="99"/>
    <w:rsid w:val="00C00154"/>
    <w:pPr>
      <w:suppressAutoHyphens/>
      <w:spacing w:after="0" w:line="240" w:lineRule="auto"/>
      <w:ind w:left="720" w:firstLine="1"/>
    </w:pPr>
    <w:rPr>
      <w:rFonts w:ascii="Arial" w:eastAsia="PMingLiU" w:hAnsi="Arial" w:cs="Times New Roman"/>
      <w:szCs w:val="20"/>
      <w:lang w:val="en-US"/>
    </w:rPr>
  </w:style>
  <w:style w:type="paragraph" w:customStyle="1" w:styleId="WW-BodyText2">
    <w:name w:val="WW-Body Text 2"/>
    <w:basedOn w:val="Normal"/>
    <w:uiPriority w:val="99"/>
    <w:rsid w:val="00C00154"/>
    <w:pPr>
      <w:suppressAutoHyphens/>
      <w:spacing w:after="0" w:line="240" w:lineRule="auto"/>
    </w:pPr>
    <w:rPr>
      <w:rFonts w:ascii="Courier10 BT" w:eastAsia="PMingLiU" w:hAnsi="Courier10 BT" w:cs="Times New Roman"/>
      <w:color w:val="000000"/>
      <w:sz w:val="16"/>
      <w:szCs w:val="20"/>
      <w:lang w:val="en-US"/>
    </w:rPr>
  </w:style>
  <w:style w:type="paragraph" w:customStyle="1" w:styleId="WW-BodyText3">
    <w:name w:val="WW-Body Text 3"/>
    <w:basedOn w:val="Normal"/>
    <w:uiPriority w:val="99"/>
    <w:rsid w:val="00C00154"/>
    <w:pPr>
      <w:suppressAutoHyphens/>
      <w:spacing w:before="120" w:after="0" w:line="240" w:lineRule="auto"/>
      <w:jc w:val="both"/>
    </w:pPr>
    <w:rPr>
      <w:rFonts w:ascii="Arial" w:eastAsia="PMingLiU" w:hAnsi="Arial" w:cs="Times New Roman"/>
      <w:szCs w:val="20"/>
      <w:lang w:val="en-US"/>
    </w:rPr>
  </w:style>
  <w:style w:type="paragraph" w:customStyle="1" w:styleId="WW-DocumentMap">
    <w:name w:val="WW-Document Map"/>
    <w:basedOn w:val="Normal"/>
    <w:uiPriority w:val="99"/>
    <w:rsid w:val="00C00154"/>
    <w:pPr>
      <w:shd w:val="clear" w:color="auto" w:fill="000080"/>
      <w:suppressAutoHyphens/>
      <w:spacing w:after="0" w:line="240" w:lineRule="auto"/>
    </w:pPr>
    <w:rPr>
      <w:rFonts w:ascii="Tahoma" w:eastAsia="PMingLiU" w:hAnsi="Tahoma" w:cs="Times New Roman"/>
      <w:sz w:val="24"/>
      <w:szCs w:val="20"/>
      <w:lang w:val="en-US"/>
    </w:rPr>
  </w:style>
  <w:style w:type="paragraph" w:customStyle="1" w:styleId="distribution">
    <w:name w:val="distribution"/>
    <w:uiPriority w:val="99"/>
    <w:rsid w:val="00C00154"/>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C00154"/>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C00154"/>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C00154"/>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C00154"/>
    <w:pPr>
      <w:suppressAutoHyphens/>
      <w:spacing w:after="0" w:line="300" w:lineRule="auto"/>
      <w:ind w:left="720" w:firstLine="1"/>
      <w:jc w:val="both"/>
    </w:pPr>
    <w:rPr>
      <w:rFonts w:ascii="YuHelvetica" w:eastAsia="PMingLiU" w:hAnsi="YuHelvetica" w:cs="Times New Roman"/>
      <w:sz w:val="24"/>
      <w:szCs w:val="20"/>
      <w:lang w:val="en-US"/>
    </w:rPr>
  </w:style>
  <w:style w:type="paragraph" w:customStyle="1" w:styleId="WW-PlainText">
    <w:name w:val="WW-Plain Text"/>
    <w:basedOn w:val="Normal"/>
    <w:uiPriority w:val="99"/>
    <w:rsid w:val="00C00154"/>
    <w:pPr>
      <w:suppressAutoHyphens/>
      <w:spacing w:after="0" w:line="300" w:lineRule="auto"/>
      <w:jc w:val="both"/>
    </w:pPr>
    <w:rPr>
      <w:rFonts w:ascii="Courier New" w:eastAsia="PMingLiU" w:hAnsi="Courier New" w:cs="Times New Roman"/>
      <w:sz w:val="24"/>
      <w:szCs w:val="20"/>
      <w:lang w:val="en-US"/>
    </w:rPr>
  </w:style>
  <w:style w:type="paragraph" w:customStyle="1" w:styleId="DefaultParagraphFont1">
    <w:name w:val="Default Paragraph Font1"/>
    <w:next w:val="Normal"/>
    <w:uiPriority w:val="99"/>
    <w:rsid w:val="00C00154"/>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C00154"/>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lang w:val="en-US"/>
    </w:rPr>
  </w:style>
  <w:style w:type="paragraph" w:customStyle="1" w:styleId="TableContents">
    <w:name w:val="Table Contents"/>
    <w:basedOn w:val="BodyText"/>
    <w:uiPriority w:val="99"/>
    <w:rsid w:val="00C00154"/>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C00154"/>
    <w:pPr>
      <w:jc w:val="center"/>
    </w:pPr>
    <w:rPr>
      <w:b/>
      <w:i/>
    </w:rPr>
  </w:style>
  <w:style w:type="paragraph" w:customStyle="1" w:styleId="Tabela">
    <w:name w:val="Tabela"/>
    <w:basedOn w:val="Normal"/>
    <w:next w:val="TableofFigures"/>
    <w:uiPriority w:val="99"/>
    <w:rsid w:val="00C00154"/>
    <w:pPr>
      <w:spacing w:before="40" w:after="0" w:line="240" w:lineRule="auto"/>
      <w:jc w:val="center"/>
    </w:pPr>
    <w:rPr>
      <w:rFonts w:ascii="GeoSlab703 Md BT" w:eastAsia="PMingLiU" w:hAnsi="GeoSlab703 Md BT" w:cs="Times New Roman"/>
      <w:sz w:val="24"/>
      <w:szCs w:val="20"/>
      <w:lang w:val="en-GB"/>
    </w:rPr>
  </w:style>
  <w:style w:type="paragraph" w:customStyle="1" w:styleId="sanja">
    <w:name w:val="sanja"/>
    <w:uiPriority w:val="99"/>
    <w:rsid w:val="00C00154"/>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C00154"/>
    <w:pPr>
      <w:tabs>
        <w:tab w:val="left" w:pos="3119"/>
      </w:tabs>
      <w:spacing w:after="0" w:line="360" w:lineRule="auto"/>
    </w:pPr>
    <w:rPr>
      <w:rFonts w:ascii="HelveticaPlain" w:eastAsia="PMingLiU" w:hAnsi="HelveticaPlain" w:cs="Times New Roman"/>
      <w:sz w:val="24"/>
      <w:szCs w:val="24"/>
      <w:lang w:val="en-US"/>
    </w:rPr>
  </w:style>
  <w:style w:type="paragraph" w:customStyle="1" w:styleId="Bold">
    <w:name w:val="Bold"/>
    <w:basedOn w:val="Normal"/>
    <w:uiPriority w:val="99"/>
    <w:rsid w:val="00C00154"/>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C00154"/>
    <w:pPr>
      <w:spacing w:line="240" w:lineRule="exact"/>
    </w:pPr>
    <w:rPr>
      <w:rFonts w:ascii="Tahoma" w:eastAsia="PMingLiU" w:hAnsi="Tahoma" w:cs="Times New Roman"/>
      <w:sz w:val="20"/>
      <w:szCs w:val="20"/>
      <w:lang w:val="en-US"/>
    </w:rPr>
  </w:style>
  <w:style w:type="paragraph" w:customStyle="1" w:styleId="Spiegelstrich1">
    <w:name w:val="Spiegelstrich1"/>
    <w:basedOn w:val="Normal"/>
    <w:rsid w:val="00C00154"/>
    <w:pPr>
      <w:tabs>
        <w:tab w:val="left" w:pos="284"/>
        <w:tab w:val="num" w:pos="360"/>
      </w:tabs>
      <w:suppressAutoHyphens/>
      <w:spacing w:before="200" w:after="200" w:line="276" w:lineRule="auto"/>
    </w:pPr>
    <w:rPr>
      <w:rFonts w:ascii="Times" w:eastAsia="Times New Roman" w:hAnsi="Times" w:cs="Times New Roman"/>
      <w:noProof/>
      <w:szCs w:val="20"/>
      <w:lang w:val="en-US" w:eastAsia="de-DE" w:bidi="en-US"/>
    </w:rPr>
  </w:style>
  <w:style w:type="paragraph" w:customStyle="1" w:styleId="Poglavlje">
    <w:name w:val="Poglavlje"/>
    <w:basedOn w:val="BodyText"/>
    <w:rsid w:val="00C00154"/>
    <w:pPr>
      <w:jc w:val="right"/>
    </w:pPr>
    <w:rPr>
      <w:rFonts w:ascii="Arial" w:eastAsia="Times New Roman" w:hAnsi="Arial" w:cs="Arial"/>
      <w:b/>
      <w:sz w:val="28"/>
      <w:szCs w:val="28"/>
      <w:lang w:val="en-US"/>
    </w:rPr>
  </w:style>
  <w:style w:type="paragraph" w:customStyle="1" w:styleId="BodyText20">
    <w:name w:val="Body Text2"/>
    <w:rsid w:val="00C00154"/>
    <w:pPr>
      <w:spacing w:before="111" w:after="111" w:line="240" w:lineRule="auto"/>
      <w:ind w:left="1418"/>
    </w:pPr>
    <w:rPr>
      <w:rFonts w:ascii="Times New Roman" w:eastAsia="Times New Roman" w:hAnsi="Times New Roman" w:cs="Times New Roman"/>
      <w:szCs w:val="20"/>
      <w:lang w:val="en-IE" w:eastAsia="en-GB"/>
    </w:rPr>
  </w:style>
  <w:style w:type="character" w:customStyle="1" w:styleId="WW8Num1z0">
    <w:name w:val="WW8Num1z0"/>
    <w:uiPriority w:val="99"/>
    <w:rsid w:val="00C00154"/>
    <w:rPr>
      <w:rFonts w:ascii="Symbol" w:hAnsi="Symbol" w:hint="default"/>
    </w:rPr>
  </w:style>
  <w:style w:type="character" w:customStyle="1" w:styleId="WW8Num2z0">
    <w:name w:val="WW8Num2z0"/>
    <w:uiPriority w:val="99"/>
    <w:rsid w:val="00C00154"/>
    <w:rPr>
      <w:rFonts w:ascii="Symbol" w:hAnsi="Symbol" w:hint="default"/>
    </w:rPr>
  </w:style>
  <w:style w:type="character" w:customStyle="1" w:styleId="WW8Num3z0">
    <w:name w:val="WW8Num3z0"/>
    <w:uiPriority w:val="99"/>
    <w:rsid w:val="00C00154"/>
    <w:rPr>
      <w:rFonts w:ascii="Symbol" w:hAnsi="Symbol" w:hint="default"/>
    </w:rPr>
  </w:style>
  <w:style w:type="character" w:customStyle="1" w:styleId="WW8Num4z0">
    <w:name w:val="WW8Num4z0"/>
    <w:uiPriority w:val="99"/>
    <w:rsid w:val="00C00154"/>
    <w:rPr>
      <w:rFonts w:ascii="Symbol" w:hAnsi="Symbol" w:hint="default"/>
    </w:rPr>
  </w:style>
  <w:style w:type="character" w:customStyle="1" w:styleId="WW8Num6z0">
    <w:name w:val="WW8Num6z0"/>
    <w:uiPriority w:val="99"/>
    <w:rsid w:val="00C00154"/>
    <w:rPr>
      <w:rFonts w:ascii="Symbol" w:hAnsi="Symbol" w:hint="default"/>
    </w:rPr>
  </w:style>
  <w:style w:type="character" w:customStyle="1" w:styleId="WW8Num12z0">
    <w:name w:val="WW8Num12z0"/>
    <w:uiPriority w:val="99"/>
    <w:rsid w:val="00C00154"/>
    <w:rPr>
      <w:rFonts w:ascii="Symbol" w:hAnsi="Symbol" w:hint="default"/>
    </w:rPr>
  </w:style>
  <w:style w:type="character" w:customStyle="1" w:styleId="WW8Num13z0">
    <w:name w:val="WW8Num13z0"/>
    <w:uiPriority w:val="99"/>
    <w:rsid w:val="00C00154"/>
    <w:rPr>
      <w:rFonts w:ascii="Symbol" w:hAnsi="Symbol" w:hint="default"/>
      <w:sz w:val="28"/>
    </w:rPr>
  </w:style>
  <w:style w:type="character" w:customStyle="1" w:styleId="WW-Absatz-Standardschriftart">
    <w:name w:val="WW-Absatz-Standardschriftart"/>
    <w:uiPriority w:val="99"/>
    <w:rsid w:val="00C00154"/>
  </w:style>
  <w:style w:type="character" w:customStyle="1" w:styleId="WW-WW8Num1z0">
    <w:name w:val="WW-WW8Num1z0"/>
    <w:uiPriority w:val="99"/>
    <w:rsid w:val="00C00154"/>
    <w:rPr>
      <w:rFonts w:ascii="Symbol" w:hAnsi="Symbol" w:hint="default"/>
    </w:rPr>
  </w:style>
  <w:style w:type="character" w:customStyle="1" w:styleId="WW-WW8Num3z0">
    <w:name w:val="WW-WW8Num3z0"/>
    <w:uiPriority w:val="99"/>
    <w:rsid w:val="00C00154"/>
    <w:rPr>
      <w:rFonts w:ascii="Symbol" w:hAnsi="Symbol" w:hint="default"/>
    </w:rPr>
  </w:style>
  <w:style w:type="character" w:customStyle="1" w:styleId="WW-WW8Num4z0">
    <w:name w:val="WW-WW8Num4z0"/>
    <w:uiPriority w:val="99"/>
    <w:rsid w:val="00C00154"/>
    <w:rPr>
      <w:rFonts w:ascii="Symbol" w:hAnsi="Symbol" w:hint="default"/>
    </w:rPr>
  </w:style>
  <w:style w:type="character" w:customStyle="1" w:styleId="WW8Num5z0">
    <w:name w:val="WW8Num5z0"/>
    <w:uiPriority w:val="99"/>
    <w:rsid w:val="00C00154"/>
    <w:rPr>
      <w:rFonts w:ascii="Symbol" w:hAnsi="Symbol" w:hint="default"/>
    </w:rPr>
  </w:style>
  <w:style w:type="character" w:customStyle="1" w:styleId="WW8Num8z0">
    <w:name w:val="WW8Num8z0"/>
    <w:uiPriority w:val="99"/>
    <w:rsid w:val="00C00154"/>
    <w:rPr>
      <w:rFonts w:ascii="Symbol" w:hAnsi="Symbol" w:hint="default"/>
    </w:rPr>
  </w:style>
  <w:style w:type="character" w:customStyle="1" w:styleId="WW8Num12z1">
    <w:name w:val="WW8Num12z1"/>
    <w:uiPriority w:val="99"/>
    <w:rsid w:val="00C00154"/>
    <w:rPr>
      <w:rFonts w:ascii="Times New Roman" w:hAnsi="Times New Roman" w:cs="Times New Roman" w:hint="default"/>
    </w:rPr>
  </w:style>
  <w:style w:type="character" w:customStyle="1" w:styleId="WW8Num17z0">
    <w:name w:val="WW8Num17z0"/>
    <w:uiPriority w:val="99"/>
    <w:rsid w:val="00C00154"/>
    <w:rPr>
      <w:rFonts w:ascii="Symbol" w:hAnsi="Symbol" w:hint="default"/>
    </w:rPr>
  </w:style>
  <w:style w:type="character" w:customStyle="1" w:styleId="WW8Num18z0">
    <w:name w:val="WW8Num18z0"/>
    <w:uiPriority w:val="99"/>
    <w:rsid w:val="00C00154"/>
    <w:rPr>
      <w:rFonts w:ascii="Symbol" w:hAnsi="Symbol" w:hint="default"/>
      <w:sz w:val="28"/>
    </w:rPr>
  </w:style>
  <w:style w:type="character" w:customStyle="1" w:styleId="WW8Num19z0">
    <w:name w:val="WW8Num19z0"/>
    <w:uiPriority w:val="99"/>
    <w:rsid w:val="00C00154"/>
    <w:rPr>
      <w:rFonts w:ascii="Symbol" w:hAnsi="Symbol" w:hint="default"/>
    </w:rPr>
  </w:style>
  <w:style w:type="character" w:customStyle="1" w:styleId="WW8Num19z1">
    <w:name w:val="WW8Num19z1"/>
    <w:uiPriority w:val="99"/>
    <w:rsid w:val="00C00154"/>
    <w:rPr>
      <w:rFonts w:ascii="Courier New" w:hAnsi="Courier New" w:cs="Courier New" w:hint="default"/>
    </w:rPr>
  </w:style>
  <w:style w:type="character" w:customStyle="1" w:styleId="WW8Num19z2">
    <w:name w:val="WW8Num19z2"/>
    <w:uiPriority w:val="99"/>
    <w:rsid w:val="00C00154"/>
    <w:rPr>
      <w:rFonts w:ascii="Wingdings" w:hAnsi="Wingdings" w:hint="default"/>
    </w:rPr>
  </w:style>
  <w:style w:type="character" w:customStyle="1" w:styleId="WW8Num20z0">
    <w:name w:val="WW8Num20z0"/>
    <w:uiPriority w:val="99"/>
    <w:rsid w:val="00C00154"/>
    <w:rPr>
      <w:rFonts w:ascii="Symbol" w:hAnsi="Symbol" w:hint="default"/>
    </w:rPr>
  </w:style>
  <w:style w:type="character" w:customStyle="1" w:styleId="WW8Num21z0">
    <w:name w:val="WW8Num21z0"/>
    <w:uiPriority w:val="99"/>
    <w:rsid w:val="00C00154"/>
    <w:rPr>
      <w:rFonts w:ascii="Symbol" w:hAnsi="Symbol" w:hint="default"/>
    </w:rPr>
  </w:style>
  <w:style w:type="character" w:customStyle="1" w:styleId="WW-Absatz-Standardschriftart1">
    <w:name w:val="WW-Absatz-Standardschriftart1"/>
    <w:uiPriority w:val="99"/>
    <w:rsid w:val="00C00154"/>
  </w:style>
  <w:style w:type="character" w:customStyle="1" w:styleId="WW-Absatz-Standardschriftart11">
    <w:name w:val="WW-Absatz-Standardschriftart11"/>
    <w:uiPriority w:val="99"/>
    <w:rsid w:val="00C00154"/>
  </w:style>
  <w:style w:type="character" w:customStyle="1" w:styleId="WW-Absatz-Standardschriftart111">
    <w:name w:val="WW-Absatz-Standardschriftart111"/>
    <w:uiPriority w:val="99"/>
    <w:rsid w:val="00C00154"/>
  </w:style>
  <w:style w:type="character" w:customStyle="1" w:styleId="WW-Absatz-Standardschriftart1111">
    <w:name w:val="WW-Absatz-Standardschriftart1111"/>
    <w:uiPriority w:val="99"/>
    <w:rsid w:val="00C00154"/>
  </w:style>
  <w:style w:type="character" w:customStyle="1" w:styleId="WW-Absatz-Standardschriftart11111">
    <w:name w:val="WW-Absatz-Standardschriftart11111"/>
    <w:uiPriority w:val="99"/>
    <w:rsid w:val="00C00154"/>
  </w:style>
  <w:style w:type="character" w:customStyle="1" w:styleId="WW-DefaultParagraphFont">
    <w:name w:val="WW-Default Paragraph Font"/>
    <w:uiPriority w:val="99"/>
    <w:rsid w:val="00C00154"/>
  </w:style>
  <w:style w:type="character" w:customStyle="1" w:styleId="changerecor">
    <w:name w:val="change recor"/>
    <w:uiPriority w:val="99"/>
    <w:rsid w:val="00C00154"/>
    <w:rPr>
      <w:rFonts w:ascii="Times New Roman" w:hAnsi="Times New Roman" w:cs="Times New Roman" w:hint="default"/>
    </w:rPr>
  </w:style>
  <w:style w:type="character" w:customStyle="1" w:styleId="WW-WW8Num2z0">
    <w:name w:val="WW-WW8Num2z0"/>
    <w:uiPriority w:val="99"/>
    <w:rsid w:val="00C00154"/>
    <w:rPr>
      <w:rFonts w:ascii="Symbol" w:hAnsi="Symbol" w:hint="default"/>
    </w:rPr>
  </w:style>
  <w:style w:type="character" w:customStyle="1" w:styleId="WW-WW8Num3z01">
    <w:name w:val="WW-WW8Num3z01"/>
    <w:uiPriority w:val="99"/>
    <w:rsid w:val="00C00154"/>
    <w:rPr>
      <w:rFonts w:ascii="Symbol" w:hAnsi="Symbol" w:hint="default"/>
      <w:sz w:val="12"/>
    </w:rPr>
  </w:style>
  <w:style w:type="character" w:customStyle="1" w:styleId="WW-WW8Num6z0">
    <w:name w:val="WW-WW8Num6z0"/>
    <w:uiPriority w:val="99"/>
    <w:rsid w:val="00C00154"/>
    <w:rPr>
      <w:rFonts w:ascii="Symbol" w:hAnsi="Symbol" w:hint="default"/>
    </w:rPr>
  </w:style>
  <w:style w:type="character" w:customStyle="1" w:styleId="WW-WW8Num8z0">
    <w:name w:val="WW-WW8Num8z0"/>
    <w:uiPriority w:val="99"/>
    <w:rsid w:val="00C00154"/>
    <w:rPr>
      <w:rFonts w:ascii="Wingdings" w:hAnsi="Wingdings" w:hint="default"/>
    </w:rPr>
  </w:style>
  <w:style w:type="character" w:customStyle="1" w:styleId="WW8Num8z1">
    <w:name w:val="WW8Num8z1"/>
    <w:uiPriority w:val="99"/>
    <w:rsid w:val="00C00154"/>
    <w:rPr>
      <w:rFonts w:ascii="Courier New" w:hAnsi="Courier New" w:cs="Courier New" w:hint="default"/>
    </w:rPr>
  </w:style>
  <w:style w:type="character" w:customStyle="1" w:styleId="WW8Num8z3">
    <w:name w:val="WW8Num8z3"/>
    <w:uiPriority w:val="99"/>
    <w:rsid w:val="00C00154"/>
    <w:rPr>
      <w:rFonts w:ascii="Symbol" w:hAnsi="Symbol" w:hint="default"/>
    </w:rPr>
  </w:style>
  <w:style w:type="character" w:customStyle="1" w:styleId="WW8Num10z0">
    <w:name w:val="WW8Num10z0"/>
    <w:uiPriority w:val="99"/>
    <w:rsid w:val="00C00154"/>
    <w:rPr>
      <w:rFonts w:ascii="Symbol" w:hAnsi="Symbol" w:hint="default"/>
    </w:rPr>
  </w:style>
  <w:style w:type="character" w:customStyle="1" w:styleId="WW-WW8Num18z0">
    <w:name w:val="WW-WW8Num18z0"/>
    <w:uiPriority w:val="99"/>
    <w:rsid w:val="00C00154"/>
    <w:rPr>
      <w:strike w:val="0"/>
      <w:dstrike w:val="0"/>
      <w:u w:val="none"/>
      <w:effect w:val="none"/>
    </w:rPr>
  </w:style>
  <w:style w:type="character" w:customStyle="1" w:styleId="WW-WW8Num19z0">
    <w:name w:val="WW-WW8Num19z0"/>
    <w:uiPriority w:val="99"/>
    <w:rsid w:val="00C00154"/>
    <w:rPr>
      <w:rFonts w:ascii="Symbol" w:hAnsi="Symbol" w:hint="default"/>
      <w:sz w:val="12"/>
    </w:rPr>
  </w:style>
  <w:style w:type="character" w:customStyle="1" w:styleId="WW-WW8Num21z0">
    <w:name w:val="WW-WW8Num21z0"/>
    <w:uiPriority w:val="99"/>
    <w:rsid w:val="00C00154"/>
    <w:rPr>
      <w:rFonts w:ascii="Symbol" w:hAnsi="Symbol" w:hint="default"/>
    </w:rPr>
  </w:style>
  <w:style w:type="character" w:customStyle="1" w:styleId="WW8Num23z0">
    <w:name w:val="WW8Num23z0"/>
    <w:uiPriority w:val="99"/>
    <w:rsid w:val="00C00154"/>
    <w:rPr>
      <w:rFonts w:ascii="Symbol" w:hAnsi="Symbol" w:hint="default"/>
    </w:rPr>
  </w:style>
  <w:style w:type="character" w:customStyle="1" w:styleId="WW8Num27z0">
    <w:name w:val="WW8Num27z0"/>
    <w:uiPriority w:val="99"/>
    <w:rsid w:val="00C00154"/>
    <w:rPr>
      <w:rFonts w:ascii="Symbol" w:hAnsi="Symbol" w:hint="default"/>
    </w:rPr>
  </w:style>
  <w:style w:type="character" w:customStyle="1" w:styleId="WW8Num28z0">
    <w:name w:val="WW8Num28z0"/>
    <w:uiPriority w:val="99"/>
    <w:rsid w:val="00C00154"/>
    <w:rPr>
      <w:rFonts w:ascii="Symbol" w:hAnsi="Symbol" w:hint="default"/>
    </w:rPr>
  </w:style>
  <w:style w:type="character" w:customStyle="1" w:styleId="WW8Num29z0">
    <w:name w:val="WW8Num29z0"/>
    <w:uiPriority w:val="99"/>
    <w:rsid w:val="00C00154"/>
    <w:rPr>
      <w:rFonts w:ascii="Symbol" w:hAnsi="Symbol" w:hint="default"/>
      <w:sz w:val="12"/>
    </w:rPr>
  </w:style>
  <w:style w:type="character" w:customStyle="1" w:styleId="WW8Num34z0">
    <w:name w:val="WW8Num34z0"/>
    <w:uiPriority w:val="99"/>
    <w:rsid w:val="00C00154"/>
    <w:rPr>
      <w:rFonts w:ascii="Symbol" w:hAnsi="Symbol" w:hint="default"/>
    </w:rPr>
  </w:style>
  <w:style w:type="character" w:customStyle="1" w:styleId="WW8Num35z0">
    <w:name w:val="WW8Num35z0"/>
    <w:uiPriority w:val="99"/>
    <w:rsid w:val="00C00154"/>
    <w:rPr>
      <w:rFonts w:ascii="Symbol" w:hAnsi="Symbol" w:hint="default"/>
      <w:sz w:val="12"/>
    </w:rPr>
  </w:style>
  <w:style w:type="character" w:customStyle="1" w:styleId="WW8Num36z0">
    <w:name w:val="WW8Num36z0"/>
    <w:uiPriority w:val="99"/>
    <w:rsid w:val="00C00154"/>
    <w:rPr>
      <w:rFonts w:ascii="Symbol" w:hAnsi="Symbol" w:hint="default"/>
      <w:sz w:val="12"/>
    </w:rPr>
  </w:style>
  <w:style w:type="character" w:customStyle="1" w:styleId="WW8Num39z0">
    <w:name w:val="WW8Num39z0"/>
    <w:uiPriority w:val="99"/>
    <w:rsid w:val="00C00154"/>
    <w:rPr>
      <w:rFonts w:ascii="Symbol" w:hAnsi="Symbol" w:hint="default"/>
      <w:sz w:val="12"/>
    </w:rPr>
  </w:style>
  <w:style w:type="character" w:customStyle="1" w:styleId="WW8Num41z0">
    <w:name w:val="WW8Num41z0"/>
    <w:uiPriority w:val="99"/>
    <w:rsid w:val="00C00154"/>
    <w:rPr>
      <w:rFonts w:ascii="Symbol" w:hAnsi="Symbol" w:hint="default"/>
    </w:rPr>
  </w:style>
  <w:style w:type="character" w:customStyle="1" w:styleId="WW8Num41z1">
    <w:name w:val="WW8Num41z1"/>
    <w:uiPriority w:val="99"/>
    <w:rsid w:val="00C00154"/>
    <w:rPr>
      <w:rFonts w:ascii="Courier New" w:hAnsi="Courier New" w:cs="Courier New" w:hint="default"/>
    </w:rPr>
  </w:style>
  <w:style w:type="character" w:customStyle="1" w:styleId="WW8Num41z2">
    <w:name w:val="WW8Num41z2"/>
    <w:uiPriority w:val="99"/>
    <w:rsid w:val="00C00154"/>
    <w:rPr>
      <w:rFonts w:ascii="Wingdings" w:hAnsi="Wingdings" w:hint="default"/>
    </w:rPr>
  </w:style>
  <w:style w:type="character" w:customStyle="1" w:styleId="WW8Num42z0">
    <w:name w:val="WW8Num42z0"/>
    <w:uiPriority w:val="99"/>
    <w:rsid w:val="00C00154"/>
    <w:rPr>
      <w:rFonts w:ascii="Symbol" w:hAnsi="Symbol" w:hint="default"/>
    </w:rPr>
  </w:style>
  <w:style w:type="character" w:customStyle="1" w:styleId="WW8Num44z0">
    <w:name w:val="WW8Num44z0"/>
    <w:uiPriority w:val="99"/>
    <w:rsid w:val="00C00154"/>
    <w:rPr>
      <w:rFonts w:ascii="Wingdings" w:hAnsi="Wingdings" w:hint="default"/>
    </w:rPr>
  </w:style>
  <w:style w:type="character" w:customStyle="1" w:styleId="WW8Num44z1">
    <w:name w:val="WW8Num44z1"/>
    <w:uiPriority w:val="99"/>
    <w:rsid w:val="00C00154"/>
    <w:rPr>
      <w:rFonts w:ascii="Courier New" w:hAnsi="Courier New" w:cs="Courier New" w:hint="default"/>
    </w:rPr>
  </w:style>
  <w:style w:type="character" w:customStyle="1" w:styleId="WW8Num44z3">
    <w:name w:val="WW8Num44z3"/>
    <w:uiPriority w:val="99"/>
    <w:rsid w:val="00C00154"/>
    <w:rPr>
      <w:rFonts w:ascii="Symbol" w:hAnsi="Symbol" w:hint="default"/>
    </w:rPr>
  </w:style>
  <w:style w:type="character" w:customStyle="1" w:styleId="WW8Num45z0">
    <w:name w:val="WW8Num45z0"/>
    <w:uiPriority w:val="99"/>
    <w:rsid w:val="00C00154"/>
    <w:rPr>
      <w:rFonts w:ascii="Symbol" w:hAnsi="Symbol" w:hint="default"/>
    </w:rPr>
  </w:style>
  <w:style w:type="character" w:customStyle="1" w:styleId="WW8Num48z0">
    <w:name w:val="WW8Num48z0"/>
    <w:uiPriority w:val="99"/>
    <w:rsid w:val="00C00154"/>
    <w:rPr>
      <w:rFonts w:ascii="Wingdings" w:hAnsi="Wingdings" w:hint="default"/>
    </w:rPr>
  </w:style>
  <w:style w:type="character" w:customStyle="1" w:styleId="WW8Num48z1">
    <w:name w:val="WW8Num48z1"/>
    <w:uiPriority w:val="99"/>
    <w:rsid w:val="00C00154"/>
    <w:rPr>
      <w:rFonts w:ascii="Courier New" w:hAnsi="Courier New" w:cs="Courier New" w:hint="default"/>
    </w:rPr>
  </w:style>
  <w:style w:type="character" w:customStyle="1" w:styleId="WW8Num48z3">
    <w:name w:val="WW8Num48z3"/>
    <w:uiPriority w:val="99"/>
    <w:rsid w:val="00C00154"/>
    <w:rPr>
      <w:rFonts w:ascii="Symbol" w:hAnsi="Symbol" w:hint="default"/>
    </w:rPr>
  </w:style>
  <w:style w:type="character" w:customStyle="1" w:styleId="WW8Num50z0">
    <w:name w:val="WW8Num50z0"/>
    <w:uiPriority w:val="99"/>
    <w:rsid w:val="00C00154"/>
    <w:rPr>
      <w:rFonts w:ascii="Symbol" w:hAnsi="Symbol" w:hint="default"/>
      <w:sz w:val="12"/>
    </w:rPr>
  </w:style>
  <w:style w:type="character" w:customStyle="1" w:styleId="WW8Num51z0">
    <w:name w:val="WW8Num51z0"/>
    <w:uiPriority w:val="99"/>
    <w:rsid w:val="00C00154"/>
    <w:rPr>
      <w:rFonts w:ascii="Symbol" w:hAnsi="Symbol" w:hint="default"/>
    </w:rPr>
  </w:style>
  <w:style w:type="character" w:customStyle="1" w:styleId="WW8Num55z0">
    <w:name w:val="WW8Num55z0"/>
    <w:uiPriority w:val="99"/>
    <w:rsid w:val="00C00154"/>
    <w:rPr>
      <w:rFonts w:ascii="Times New Roman" w:hAnsi="Times New Roman" w:cs="Times New Roman" w:hint="default"/>
    </w:rPr>
  </w:style>
  <w:style w:type="character" w:customStyle="1" w:styleId="WW8Num56z0">
    <w:name w:val="WW8Num56z0"/>
    <w:uiPriority w:val="99"/>
    <w:rsid w:val="00C00154"/>
    <w:rPr>
      <w:rFonts w:ascii="Symbol" w:hAnsi="Symbol" w:hint="default"/>
    </w:rPr>
  </w:style>
  <w:style w:type="character" w:customStyle="1" w:styleId="WW8Num67z0">
    <w:name w:val="WW8Num67z0"/>
    <w:uiPriority w:val="99"/>
    <w:rsid w:val="00C00154"/>
    <w:rPr>
      <w:rFonts w:ascii="Symbol" w:hAnsi="Symbol" w:hint="default"/>
    </w:rPr>
  </w:style>
  <w:style w:type="character" w:customStyle="1" w:styleId="WW8Num73z0">
    <w:name w:val="WW8Num73z0"/>
    <w:uiPriority w:val="99"/>
    <w:rsid w:val="00C00154"/>
    <w:rPr>
      <w:rFonts w:ascii="Symbol" w:hAnsi="Symbol" w:hint="default"/>
    </w:rPr>
  </w:style>
  <w:style w:type="character" w:customStyle="1" w:styleId="WW8Num74z0">
    <w:name w:val="WW8Num74z0"/>
    <w:uiPriority w:val="99"/>
    <w:rsid w:val="00C00154"/>
    <w:rPr>
      <w:color w:val="000000"/>
    </w:rPr>
  </w:style>
  <w:style w:type="character" w:customStyle="1" w:styleId="WW8Num74z1">
    <w:name w:val="WW8Num74z1"/>
    <w:uiPriority w:val="99"/>
    <w:rsid w:val="00C00154"/>
    <w:rPr>
      <w:b/>
      <w:bCs w:val="0"/>
      <w:color w:val="000000"/>
    </w:rPr>
  </w:style>
  <w:style w:type="character" w:customStyle="1" w:styleId="WW8Num75z0">
    <w:name w:val="WW8Num75z0"/>
    <w:uiPriority w:val="99"/>
    <w:rsid w:val="00C00154"/>
    <w:rPr>
      <w:rFonts w:ascii="Symbol" w:hAnsi="Symbol" w:hint="default"/>
      <w:sz w:val="12"/>
    </w:rPr>
  </w:style>
  <w:style w:type="character" w:customStyle="1" w:styleId="WW8Num78z0">
    <w:name w:val="WW8Num78z0"/>
    <w:uiPriority w:val="99"/>
    <w:rsid w:val="00C00154"/>
    <w:rPr>
      <w:rFonts w:ascii="Symbol" w:hAnsi="Symbol" w:hint="default"/>
    </w:rPr>
  </w:style>
  <w:style w:type="character" w:customStyle="1" w:styleId="WW8Num80z0">
    <w:name w:val="WW8Num80z0"/>
    <w:uiPriority w:val="99"/>
    <w:rsid w:val="00C00154"/>
  </w:style>
  <w:style w:type="character" w:customStyle="1" w:styleId="WW8Num81z0">
    <w:name w:val="WW8Num81z0"/>
    <w:uiPriority w:val="99"/>
    <w:rsid w:val="00C00154"/>
    <w:rPr>
      <w:rFonts w:ascii="Symbol" w:hAnsi="Symbol" w:hint="default"/>
      <w:sz w:val="12"/>
    </w:rPr>
  </w:style>
  <w:style w:type="character" w:customStyle="1" w:styleId="WW8Num82z0">
    <w:name w:val="WW8Num82z0"/>
    <w:uiPriority w:val="99"/>
    <w:rsid w:val="00C00154"/>
    <w:rPr>
      <w:rFonts w:ascii="Symbol" w:hAnsi="Symbol" w:hint="default"/>
    </w:rPr>
  </w:style>
  <w:style w:type="character" w:customStyle="1" w:styleId="WW8Num83z0">
    <w:name w:val="WW8Num83z0"/>
    <w:uiPriority w:val="99"/>
    <w:rsid w:val="00C00154"/>
    <w:rPr>
      <w:rFonts w:ascii="Wingdings" w:hAnsi="Wingdings" w:hint="default"/>
    </w:rPr>
  </w:style>
  <w:style w:type="character" w:customStyle="1" w:styleId="WW8Num83z1">
    <w:name w:val="WW8Num83z1"/>
    <w:uiPriority w:val="99"/>
    <w:rsid w:val="00C00154"/>
    <w:rPr>
      <w:rFonts w:ascii="Courier New" w:hAnsi="Courier New" w:cs="Courier New" w:hint="default"/>
    </w:rPr>
  </w:style>
  <w:style w:type="character" w:customStyle="1" w:styleId="WW8Num83z3">
    <w:name w:val="WW8Num83z3"/>
    <w:uiPriority w:val="99"/>
    <w:rsid w:val="00C00154"/>
    <w:rPr>
      <w:rFonts w:ascii="Symbol" w:hAnsi="Symbol" w:hint="default"/>
    </w:rPr>
  </w:style>
  <w:style w:type="character" w:customStyle="1" w:styleId="WW8Num84z0">
    <w:name w:val="WW8Num84z0"/>
    <w:uiPriority w:val="99"/>
    <w:rsid w:val="00C00154"/>
    <w:rPr>
      <w:rFonts w:ascii="Symbol" w:hAnsi="Symbol" w:hint="default"/>
    </w:rPr>
  </w:style>
  <w:style w:type="character" w:customStyle="1" w:styleId="WW8Num86z0">
    <w:name w:val="WW8Num86z0"/>
    <w:uiPriority w:val="99"/>
    <w:rsid w:val="00C00154"/>
    <w:rPr>
      <w:rFonts w:ascii="Symbol" w:hAnsi="Symbol" w:hint="default"/>
      <w:sz w:val="12"/>
    </w:rPr>
  </w:style>
  <w:style w:type="character" w:customStyle="1" w:styleId="WW8Num88z0">
    <w:name w:val="WW8Num88z0"/>
    <w:uiPriority w:val="99"/>
    <w:rsid w:val="00C00154"/>
    <w:rPr>
      <w:rFonts w:ascii="Symbol" w:hAnsi="Symbol" w:hint="default"/>
      <w:sz w:val="12"/>
    </w:rPr>
  </w:style>
  <w:style w:type="character" w:customStyle="1" w:styleId="WW8Num90z0">
    <w:name w:val="WW8Num90z0"/>
    <w:uiPriority w:val="99"/>
    <w:rsid w:val="00C00154"/>
    <w:rPr>
      <w:rFonts w:ascii="Symbol" w:hAnsi="Symbol" w:hint="default"/>
    </w:rPr>
  </w:style>
  <w:style w:type="character" w:customStyle="1" w:styleId="WW8Num90z1">
    <w:name w:val="WW8Num90z1"/>
    <w:uiPriority w:val="99"/>
    <w:rsid w:val="00C00154"/>
    <w:rPr>
      <w:rFonts w:ascii="Courier New" w:hAnsi="Courier New" w:cs="Courier New" w:hint="default"/>
    </w:rPr>
  </w:style>
  <w:style w:type="character" w:customStyle="1" w:styleId="WW8Num90z2">
    <w:name w:val="WW8Num90z2"/>
    <w:uiPriority w:val="99"/>
    <w:rsid w:val="00C00154"/>
    <w:rPr>
      <w:rFonts w:ascii="Wingdings" w:hAnsi="Wingdings" w:hint="default"/>
    </w:rPr>
  </w:style>
  <w:style w:type="character" w:customStyle="1" w:styleId="WW8Num91z1">
    <w:name w:val="WW8Num91z1"/>
    <w:uiPriority w:val="99"/>
    <w:rsid w:val="00C00154"/>
    <w:rPr>
      <w:rFonts w:ascii="Times New Roman" w:hAnsi="Times New Roman" w:cs="Times New Roman" w:hint="default"/>
    </w:rPr>
  </w:style>
  <w:style w:type="character" w:customStyle="1" w:styleId="WW8NumSt1z0">
    <w:name w:val="WW8NumSt1z0"/>
    <w:uiPriority w:val="99"/>
    <w:rsid w:val="00C00154"/>
    <w:rPr>
      <w:rFonts w:ascii="Symbol" w:hAnsi="Symbol" w:hint="default"/>
    </w:rPr>
  </w:style>
  <w:style w:type="character" w:customStyle="1" w:styleId="WW8NumSt67z0">
    <w:name w:val="WW8NumSt67z0"/>
    <w:uiPriority w:val="99"/>
    <w:rsid w:val="00C00154"/>
    <w:rPr>
      <w:rFonts w:ascii="Symbol" w:hAnsi="Symbol" w:hint="default"/>
    </w:rPr>
  </w:style>
  <w:style w:type="character" w:customStyle="1" w:styleId="WW8NumSt68z0">
    <w:name w:val="WW8NumSt68z0"/>
    <w:uiPriority w:val="99"/>
    <w:rsid w:val="00C00154"/>
    <w:rPr>
      <w:rFonts w:ascii="Symbol" w:hAnsi="Symbol" w:hint="default"/>
      <w:sz w:val="28"/>
    </w:rPr>
  </w:style>
  <w:style w:type="character" w:customStyle="1" w:styleId="WW8NumSt1z1">
    <w:name w:val="WW8NumSt1z1"/>
    <w:uiPriority w:val="99"/>
    <w:rsid w:val="00C00154"/>
    <w:rPr>
      <w:rFonts w:ascii="Courier New" w:hAnsi="Courier New" w:cs="Courier New" w:hint="default"/>
    </w:rPr>
  </w:style>
  <w:style w:type="character" w:customStyle="1" w:styleId="WW8NumSt1z2">
    <w:name w:val="WW8NumSt1z2"/>
    <w:uiPriority w:val="99"/>
    <w:rsid w:val="00C00154"/>
    <w:rPr>
      <w:rFonts w:ascii="Wingdings" w:hAnsi="Wingdings" w:hint="default"/>
    </w:rPr>
  </w:style>
  <w:style w:type="character" w:customStyle="1" w:styleId="WW8NumSt1z3">
    <w:name w:val="WW8NumSt1z3"/>
    <w:uiPriority w:val="99"/>
    <w:rsid w:val="00C00154"/>
    <w:rPr>
      <w:rFonts w:ascii="Symbol" w:hAnsi="Symbol" w:hint="default"/>
    </w:rPr>
  </w:style>
  <w:style w:type="character" w:customStyle="1" w:styleId="WW8NumSt2z0">
    <w:name w:val="WW8NumSt2z0"/>
    <w:uiPriority w:val="99"/>
    <w:rsid w:val="00C00154"/>
    <w:rPr>
      <w:rFonts w:ascii="Symbol" w:hAnsi="Symbol" w:hint="default"/>
    </w:rPr>
  </w:style>
  <w:style w:type="character" w:customStyle="1" w:styleId="WW8NumSt3z0">
    <w:name w:val="WW8NumSt3z0"/>
    <w:uiPriority w:val="99"/>
    <w:rsid w:val="00C00154"/>
    <w:rPr>
      <w:rFonts w:ascii="Symbol" w:hAnsi="Symbol" w:hint="default"/>
    </w:rPr>
  </w:style>
  <w:style w:type="character" w:customStyle="1" w:styleId="WW-WW8Num1z01">
    <w:name w:val="WW-WW8Num1z01"/>
    <w:uiPriority w:val="99"/>
    <w:rsid w:val="00C00154"/>
    <w:rPr>
      <w:rFonts w:ascii="Symbol" w:hAnsi="Symbol" w:hint="default"/>
    </w:rPr>
  </w:style>
  <w:style w:type="character" w:customStyle="1" w:styleId="WW-WW8Num3z011">
    <w:name w:val="WW-WW8Num3z011"/>
    <w:uiPriority w:val="99"/>
    <w:rsid w:val="00C00154"/>
    <w:rPr>
      <w:rFonts w:ascii="Symbol" w:hAnsi="Symbol" w:hint="default"/>
    </w:rPr>
  </w:style>
  <w:style w:type="character" w:customStyle="1" w:styleId="WW-WW8Num4z01">
    <w:name w:val="WW-WW8Num4z01"/>
    <w:uiPriority w:val="99"/>
    <w:rsid w:val="00C00154"/>
    <w:rPr>
      <w:rFonts w:ascii="Symbol" w:hAnsi="Symbol" w:hint="default"/>
    </w:rPr>
  </w:style>
  <w:style w:type="character" w:customStyle="1" w:styleId="WW-WW8Num5z0">
    <w:name w:val="WW-WW8Num5z0"/>
    <w:uiPriority w:val="99"/>
    <w:rsid w:val="00C00154"/>
    <w:rPr>
      <w:rFonts w:ascii="Symbol" w:hAnsi="Symbol" w:hint="default"/>
    </w:rPr>
  </w:style>
  <w:style w:type="character" w:customStyle="1" w:styleId="WW-WW8Num8z01">
    <w:name w:val="WW-WW8Num8z01"/>
    <w:uiPriority w:val="99"/>
    <w:rsid w:val="00C00154"/>
    <w:rPr>
      <w:rFonts w:ascii="Symbol" w:hAnsi="Symbol" w:hint="default"/>
    </w:rPr>
  </w:style>
  <w:style w:type="character" w:customStyle="1" w:styleId="WW-WW8Num12z1">
    <w:name w:val="WW-WW8Num12z1"/>
    <w:uiPriority w:val="99"/>
    <w:rsid w:val="00C00154"/>
    <w:rPr>
      <w:rFonts w:ascii="Times New Roman" w:hAnsi="Times New Roman" w:cs="Times New Roman" w:hint="default"/>
    </w:rPr>
  </w:style>
  <w:style w:type="character" w:customStyle="1" w:styleId="WW-WW8Num17z0">
    <w:name w:val="WW-WW8Num17z0"/>
    <w:uiPriority w:val="99"/>
    <w:rsid w:val="00C00154"/>
    <w:rPr>
      <w:rFonts w:ascii="Symbol" w:hAnsi="Symbol" w:hint="default"/>
    </w:rPr>
  </w:style>
  <w:style w:type="character" w:customStyle="1" w:styleId="WW-WW8Num18z01">
    <w:name w:val="WW-WW8Num18z01"/>
    <w:uiPriority w:val="99"/>
    <w:rsid w:val="00C00154"/>
    <w:rPr>
      <w:rFonts w:ascii="Symbol" w:hAnsi="Symbol" w:hint="default"/>
      <w:sz w:val="28"/>
    </w:rPr>
  </w:style>
  <w:style w:type="character" w:customStyle="1" w:styleId="WW-WW8Num19z01">
    <w:name w:val="WW-WW8Num19z01"/>
    <w:uiPriority w:val="99"/>
    <w:rsid w:val="00C00154"/>
    <w:rPr>
      <w:rFonts w:ascii="Symbol" w:hAnsi="Symbol" w:hint="default"/>
    </w:rPr>
  </w:style>
  <w:style w:type="character" w:customStyle="1" w:styleId="WW-WW8Num19z1">
    <w:name w:val="WW-WW8Num19z1"/>
    <w:uiPriority w:val="99"/>
    <w:rsid w:val="00C00154"/>
    <w:rPr>
      <w:rFonts w:ascii="Courier New" w:hAnsi="Courier New" w:cs="Courier New" w:hint="default"/>
    </w:rPr>
  </w:style>
  <w:style w:type="character" w:customStyle="1" w:styleId="WW-WW8Num19z2">
    <w:name w:val="WW-WW8Num19z2"/>
    <w:uiPriority w:val="99"/>
    <w:rsid w:val="00C00154"/>
    <w:rPr>
      <w:rFonts w:ascii="Wingdings" w:hAnsi="Wingdings" w:hint="default"/>
    </w:rPr>
  </w:style>
  <w:style w:type="character" w:customStyle="1" w:styleId="WW-WW8Num20z0">
    <w:name w:val="WW-WW8Num20z0"/>
    <w:uiPriority w:val="99"/>
    <w:rsid w:val="00C00154"/>
    <w:rPr>
      <w:rFonts w:ascii="Symbol" w:hAnsi="Symbol" w:hint="default"/>
    </w:rPr>
  </w:style>
  <w:style w:type="character" w:customStyle="1" w:styleId="WW-WW8Num21z01">
    <w:name w:val="WW-WW8Num21z01"/>
    <w:uiPriority w:val="99"/>
    <w:rsid w:val="00C00154"/>
    <w:rPr>
      <w:rFonts w:ascii="Symbol" w:hAnsi="Symbol" w:hint="default"/>
    </w:rPr>
  </w:style>
  <w:style w:type="character" w:customStyle="1" w:styleId="WW-WW8Num1z011">
    <w:name w:val="WW-WW8Num1z011"/>
    <w:uiPriority w:val="99"/>
    <w:rsid w:val="00C00154"/>
    <w:rPr>
      <w:rFonts w:ascii="Symbol" w:hAnsi="Symbol" w:hint="default"/>
    </w:rPr>
  </w:style>
  <w:style w:type="character" w:customStyle="1" w:styleId="WW-WW8Num3z0111">
    <w:name w:val="WW-WW8Num3z0111"/>
    <w:uiPriority w:val="99"/>
    <w:rsid w:val="00C00154"/>
    <w:rPr>
      <w:rFonts w:ascii="Symbol" w:hAnsi="Symbol" w:hint="default"/>
    </w:rPr>
  </w:style>
  <w:style w:type="character" w:customStyle="1" w:styleId="WW-WW8Num4z011">
    <w:name w:val="WW-WW8Num4z011"/>
    <w:uiPriority w:val="99"/>
    <w:rsid w:val="00C00154"/>
    <w:rPr>
      <w:rFonts w:ascii="Symbol" w:hAnsi="Symbol" w:hint="default"/>
    </w:rPr>
  </w:style>
  <w:style w:type="character" w:customStyle="1" w:styleId="WW-WW8Num5z01">
    <w:name w:val="WW-WW8Num5z01"/>
    <w:uiPriority w:val="99"/>
    <w:rsid w:val="00C00154"/>
    <w:rPr>
      <w:rFonts w:ascii="Symbol" w:hAnsi="Symbol" w:hint="default"/>
    </w:rPr>
  </w:style>
  <w:style w:type="character" w:customStyle="1" w:styleId="WW-WW8Num8z011">
    <w:name w:val="WW-WW8Num8z011"/>
    <w:uiPriority w:val="99"/>
    <w:rsid w:val="00C00154"/>
    <w:rPr>
      <w:rFonts w:ascii="Symbol" w:hAnsi="Symbol" w:hint="default"/>
    </w:rPr>
  </w:style>
  <w:style w:type="character" w:customStyle="1" w:styleId="WW-WW8Num12z11">
    <w:name w:val="WW-WW8Num12z11"/>
    <w:uiPriority w:val="99"/>
    <w:rsid w:val="00C00154"/>
    <w:rPr>
      <w:rFonts w:ascii="Times New Roman" w:hAnsi="Times New Roman" w:cs="Times New Roman" w:hint="default"/>
    </w:rPr>
  </w:style>
  <w:style w:type="character" w:customStyle="1" w:styleId="WW-WW8Num17z01">
    <w:name w:val="WW-WW8Num17z01"/>
    <w:uiPriority w:val="99"/>
    <w:rsid w:val="00C00154"/>
    <w:rPr>
      <w:rFonts w:ascii="Symbol" w:hAnsi="Symbol" w:hint="default"/>
    </w:rPr>
  </w:style>
  <w:style w:type="character" w:customStyle="1" w:styleId="WW-WW8Num18z011">
    <w:name w:val="WW-WW8Num18z011"/>
    <w:uiPriority w:val="99"/>
    <w:rsid w:val="00C00154"/>
    <w:rPr>
      <w:rFonts w:ascii="Symbol" w:hAnsi="Symbol" w:hint="default"/>
      <w:sz w:val="28"/>
    </w:rPr>
  </w:style>
  <w:style w:type="character" w:customStyle="1" w:styleId="WW-WW8Num19z011">
    <w:name w:val="WW-WW8Num19z011"/>
    <w:uiPriority w:val="99"/>
    <w:rsid w:val="00C00154"/>
    <w:rPr>
      <w:rFonts w:ascii="Symbol" w:hAnsi="Symbol" w:hint="default"/>
    </w:rPr>
  </w:style>
  <w:style w:type="character" w:customStyle="1" w:styleId="WW-WW8Num19z11">
    <w:name w:val="WW-WW8Num19z11"/>
    <w:uiPriority w:val="99"/>
    <w:rsid w:val="00C00154"/>
    <w:rPr>
      <w:rFonts w:ascii="Courier New" w:hAnsi="Courier New" w:cs="Courier New" w:hint="default"/>
    </w:rPr>
  </w:style>
  <w:style w:type="character" w:customStyle="1" w:styleId="WW-WW8Num19z21">
    <w:name w:val="WW-WW8Num19z21"/>
    <w:uiPriority w:val="99"/>
    <w:rsid w:val="00C00154"/>
    <w:rPr>
      <w:rFonts w:ascii="Wingdings" w:hAnsi="Wingdings" w:hint="default"/>
    </w:rPr>
  </w:style>
  <w:style w:type="character" w:customStyle="1" w:styleId="WW-WW8Num20z01">
    <w:name w:val="WW-WW8Num20z01"/>
    <w:uiPriority w:val="99"/>
    <w:rsid w:val="00C00154"/>
    <w:rPr>
      <w:rFonts w:ascii="Symbol" w:hAnsi="Symbol" w:hint="default"/>
    </w:rPr>
  </w:style>
  <w:style w:type="character" w:customStyle="1" w:styleId="WW-WW8Num21z011">
    <w:name w:val="WW-WW8Num21z011"/>
    <w:uiPriority w:val="99"/>
    <w:rsid w:val="00C00154"/>
    <w:rPr>
      <w:rFonts w:ascii="Symbol" w:hAnsi="Symbol" w:hint="default"/>
    </w:rPr>
  </w:style>
  <w:style w:type="character" w:customStyle="1" w:styleId="WW-WW8Num1z0111">
    <w:name w:val="WW-WW8Num1z0111"/>
    <w:uiPriority w:val="99"/>
    <w:rsid w:val="00C00154"/>
    <w:rPr>
      <w:rFonts w:ascii="Symbol" w:hAnsi="Symbol" w:hint="default"/>
    </w:rPr>
  </w:style>
  <w:style w:type="character" w:customStyle="1" w:styleId="WW-WW8Num3z02">
    <w:name w:val="WW-WW8Num3z02"/>
    <w:uiPriority w:val="99"/>
    <w:rsid w:val="00C00154"/>
    <w:rPr>
      <w:rFonts w:ascii="Symbol" w:hAnsi="Symbol" w:hint="default"/>
    </w:rPr>
  </w:style>
  <w:style w:type="character" w:customStyle="1" w:styleId="WW-WW8Num4z0111">
    <w:name w:val="WW-WW8Num4z0111"/>
    <w:uiPriority w:val="99"/>
    <w:rsid w:val="00C00154"/>
    <w:rPr>
      <w:rFonts w:ascii="Symbol" w:hAnsi="Symbol" w:hint="default"/>
    </w:rPr>
  </w:style>
  <w:style w:type="character" w:customStyle="1" w:styleId="WW-WW8Num5z011">
    <w:name w:val="WW-WW8Num5z011"/>
    <w:uiPriority w:val="99"/>
    <w:rsid w:val="00C00154"/>
    <w:rPr>
      <w:rFonts w:ascii="Symbol" w:hAnsi="Symbol" w:hint="default"/>
    </w:rPr>
  </w:style>
  <w:style w:type="character" w:customStyle="1" w:styleId="WW-WW8Num8z02">
    <w:name w:val="WW-WW8Num8z02"/>
    <w:uiPriority w:val="99"/>
    <w:rsid w:val="00C00154"/>
    <w:rPr>
      <w:rFonts w:ascii="Symbol" w:hAnsi="Symbol" w:hint="default"/>
    </w:rPr>
  </w:style>
  <w:style w:type="character" w:customStyle="1" w:styleId="WW-WW8Num12z111">
    <w:name w:val="WW-WW8Num12z111"/>
    <w:uiPriority w:val="99"/>
    <w:rsid w:val="00C00154"/>
    <w:rPr>
      <w:rFonts w:ascii="Times New Roman" w:hAnsi="Times New Roman" w:cs="Times New Roman" w:hint="default"/>
    </w:rPr>
  </w:style>
  <w:style w:type="character" w:customStyle="1" w:styleId="WW-WW8Num17z011">
    <w:name w:val="WW-WW8Num17z011"/>
    <w:uiPriority w:val="99"/>
    <w:rsid w:val="00C00154"/>
    <w:rPr>
      <w:rFonts w:ascii="Symbol" w:hAnsi="Symbol" w:hint="default"/>
    </w:rPr>
  </w:style>
  <w:style w:type="character" w:customStyle="1" w:styleId="WW-WW8Num18z02">
    <w:name w:val="WW-WW8Num18z02"/>
    <w:uiPriority w:val="99"/>
    <w:rsid w:val="00C00154"/>
    <w:rPr>
      <w:rFonts w:ascii="Symbol" w:hAnsi="Symbol" w:hint="default"/>
      <w:sz w:val="28"/>
    </w:rPr>
  </w:style>
  <w:style w:type="character" w:customStyle="1" w:styleId="WW-WW8Num19z02">
    <w:name w:val="WW-WW8Num19z02"/>
    <w:uiPriority w:val="99"/>
    <w:rsid w:val="00C00154"/>
    <w:rPr>
      <w:rFonts w:ascii="Symbol" w:hAnsi="Symbol" w:hint="default"/>
    </w:rPr>
  </w:style>
  <w:style w:type="character" w:customStyle="1" w:styleId="WW-WW8Num19z111">
    <w:name w:val="WW-WW8Num19z111"/>
    <w:uiPriority w:val="99"/>
    <w:rsid w:val="00C00154"/>
    <w:rPr>
      <w:rFonts w:ascii="Courier New" w:hAnsi="Courier New" w:cs="Courier New" w:hint="default"/>
    </w:rPr>
  </w:style>
  <w:style w:type="character" w:customStyle="1" w:styleId="WW-WW8Num19z211">
    <w:name w:val="WW-WW8Num19z211"/>
    <w:uiPriority w:val="99"/>
    <w:rsid w:val="00C00154"/>
    <w:rPr>
      <w:rFonts w:ascii="Wingdings" w:hAnsi="Wingdings" w:hint="default"/>
    </w:rPr>
  </w:style>
  <w:style w:type="character" w:customStyle="1" w:styleId="WW-WW8Num20z011">
    <w:name w:val="WW-WW8Num20z011"/>
    <w:uiPriority w:val="99"/>
    <w:rsid w:val="00C00154"/>
    <w:rPr>
      <w:rFonts w:ascii="Symbol" w:hAnsi="Symbol" w:hint="default"/>
    </w:rPr>
  </w:style>
  <w:style w:type="character" w:customStyle="1" w:styleId="WW-WW8Num21z02">
    <w:name w:val="WW-WW8Num21z02"/>
    <w:uiPriority w:val="99"/>
    <w:rsid w:val="00C00154"/>
    <w:rPr>
      <w:rFonts w:ascii="Symbol" w:hAnsi="Symbol" w:hint="default"/>
    </w:rPr>
  </w:style>
  <w:style w:type="character" w:customStyle="1" w:styleId="WW-WW8Num1z02">
    <w:name w:val="WW-WW8Num1z02"/>
    <w:uiPriority w:val="99"/>
    <w:rsid w:val="00C00154"/>
    <w:rPr>
      <w:rFonts w:ascii="Symbol" w:hAnsi="Symbol" w:hint="default"/>
    </w:rPr>
  </w:style>
  <w:style w:type="character" w:customStyle="1" w:styleId="WW-WW8Num3z03">
    <w:name w:val="WW-WW8Num3z03"/>
    <w:uiPriority w:val="99"/>
    <w:rsid w:val="00C00154"/>
    <w:rPr>
      <w:rFonts w:ascii="Symbol" w:hAnsi="Symbol" w:hint="default"/>
    </w:rPr>
  </w:style>
  <w:style w:type="character" w:customStyle="1" w:styleId="WW-WW8Num4z02">
    <w:name w:val="WW-WW8Num4z02"/>
    <w:uiPriority w:val="99"/>
    <w:rsid w:val="00C00154"/>
    <w:rPr>
      <w:rFonts w:ascii="Symbol" w:hAnsi="Symbol" w:hint="default"/>
    </w:rPr>
  </w:style>
  <w:style w:type="character" w:customStyle="1" w:styleId="WW-WW8Num5z02">
    <w:name w:val="WW-WW8Num5z02"/>
    <w:uiPriority w:val="99"/>
    <w:rsid w:val="00C00154"/>
    <w:rPr>
      <w:rFonts w:ascii="Symbol" w:hAnsi="Symbol" w:hint="default"/>
    </w:rPr>
  </w:style>
  <w:style w:type="character" w:customStyle="1" w:styleId="WW-WW8Num8z03">
    <w:name w:val="WW-WW8Num8z03"/>
    <w:uiPriority w:val="99"/>
    <w:rsid w:val="00C00154"/>
    <w:rPr>
      <w:rFonts w:ascii="Symbol" w:hAnsi="Symbol" w:hint="default"/>
    </w:rPr>
  </w:style>
  <w:style w:type="character" w:customStyle="1" w:styleId="WW-WW8Num12z12">
    <w:name w:val="WW-WW8Num12z12"/>
    <w:uiPriority w:val="99"/>
    <w:rsid w:val="00C00154"/>
    <w:rPr>
      <w:rFonts w:ascii="Times New Roman" w:hAnsi="Times New Roman" w:cs="Times New Roman" w:hint="default"/>
    </w:rPr>
  </w:style>
  <w:style w:type="character" w:customStyle="1" w:styleId="WW-WW8Num17z02">
    <w:name w:val="WW-WW8Num17z02"/>
    <w:uiPriority w:val="99"/>
    <w:rsid w:val="00C00154"/>
    <w:rPr>
      <w:rFonts w:ascii="Symbol" w:hAnsi="Symbol" w:hint="default"/>
    </w:rPr>
  </w:style>
  <w:style w:type="character" w:customStyle="1" w:styleId="WW-WW8Num18z03">
    <w:name w:val="WW-WW8Num18z03"/>
    <w:uiPriority w:val="99"/>
    <w:rsid w:val="00C00154"/>
    <w:rPr>
      <w:rFonts w:ascii="Symbol" w:hAnsi="Symbol" w:hint="default"/>
      <w:sz w:val="28"/>
    </w:rPr>
  </w:style>
  <w:style w:type="character" w:customStyle="1" w:styleId="WW-WW8Num19z03">
    <w:name w:val="WW-WW8Num19z03"/>
    <w:uiPriority w:val="99"/>
    <w:rsid w:val="00C00154"/>
    <w:rPr>
      <w:rFonts w:ascii="Symbol" w:hAnsi="Symbol" w:hint="default"/>
    </w:rPr>
  </w:style>
  <w:style w:type="character" w:customStyle="1" w:styleId="WW-WW8Num19z12">
    <w:name w:val="WW-WW8Num19z12"/>
    <w:uiPriority w:val="99"/>
    <w:rsid w:val="00C00154"/>
    <w:rPr>
      <w:rFonts w:ascii="Courier New" w:hAnsi="Courier New" w:cs="Courier New" w:hint="default"/>
    </w:rPr>
  </w:style>
  <w:style w:type="character" w:customStyle="1" w:styleId="WW-WW8Num19z22">
    <w:name w:val="WW-WW8Num19z22"/>
    <w:uiPriority w:val="99"/>
    <w:rsid w:val="00C00154"/>
    <w:rPr>
      <w:rFonts w:ascii="Wingdings" w:hAnsi="Wingdings" w:hint="default"/>
    </w:rPr>
  </w:style>
  <w:style w:type="character" w:customStyle="1" w:styleId="WW-WW8Num20z02">
    <w:name w:val="WW-WW8Num20z02"/>
    <w:uiPriority w:val="99"/>
    <w:rsid w:val="00C00154"/>
    <w:rPr>
      <w:rFonts w:ascii="Symbol" w:hAnsi="Symbol" w:hint="default"/>
    </w:rPr>
  </w:style>
  <w:style w:type="character" w:customStyle="1" w:styleId="WW-WW8Num21z03">
    <w:name w:val="WW-WW8Num21z03"/>
    <w:uiPriority w:val="99"/>
    <w:rsid w:val="00C00154"/>
    <w:rPr>
      <w:rFonts w:ascii="Symbol" w:hAnsi="Symbol" w:hint="default"/>
    </w:rPr>
  </w:style>
  <w:style w:type="character" w:customStyle="1" w:styleId="NumberingSymbols">
    <w:name w:val="Numbering Symbols"/>
    <w:uiPriority w:val="99"/>
    <w:rsid w:val="00C00154"/>
  </w:style>
  <w:style w:type="table" w:customStyle="1" w:styleId="TableGrid11">
    <w:name w:val="Table Grid11"/>
    <w:basedOn w:val="TableNormal"/>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8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7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ja.lazovic@epcg.com" TargetMode="External"/><Relationship Id="rId13" Type="http://schemas.openxmlformats.org/officeDocument/2006/relationships/hyperlink" Target="mailto:nina.nikolic@epc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ovan.djukanovic@epc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c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E230-5AD8-4112-AFD1-0F31D5AA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54</Pages>
  <Words>11976</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Lazovic</dc:creator>
  <cp:keywords/>
  <dc:description/>
  <cp:lastModifiedBy>Andrija Lazovic</cp:lastModifiedBy>
  <cp:revision>10</cp:revision>
  <cp:lastPrinted>2016-03-24T09:49:00Z</cp:lastPrinted>
  <dcterms:created xsi:type="dcterms:W3CDTF">2017-04-18T12:45:00Z</dcterms:created>
  <dcterms:modified xsi:type="dcterms:W3CDTF">2017-04-24T08:26:00Z</dcterms:modified>
</cp:coreProperties>
</file>